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DF5C" w14:textId="77777777" w:rsidR="0074545A" w:rsidRDefault="0074545A" w:rsidP="0074545A">
      <w:pPr>
        <w:pStyle w:val="Caption"/>
        <w:widowControl w:val="0"/>
        <w:spacing w:line="480" w:lineRule="auto"/>
        <w:jc w:val="left"/>
        <w:rPr>
          <w:b/>
          <w:bCs/>
          <w:i w:val="0"/>
          <w:iCs w:val="0"/>
          <w:color w:val="auto"/>
          <w:sz w:val="24"/>
          <w:szCs w:val="24"/>
        </w:rPr>
      </w:pPr>
      <w:bookmarkStart w:id="0" w:name="_Toc59542040"/>
      <w:r w:rsidRPr="00E97D3A">
        <w:rPr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97D3A"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bookmarkEnd w:id="0"/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7AA7B791" w14:textId="77777777" w:rsidR="0074545A" w:rsidRPr="006840C7" w:rsidRDefault="0074545A" w:rsidP="0074545A">
      <w:pPr>
        <w:spacing w:line="480" w:lineRule="auto"/>
        <w:jc w:val="both"/>
        <w:rPr>
          <w:i/>
          <w:iCs/>
        </w:rPr>
      </w:pPr>
      <w:r w:rsidRPr="006840C7">
        <w:rPr>
          <w:i/>
          <w:iCs/>
        </w:rPr>
        <w:t>Correlations with Aggressive Humor</w:t>
      </w:r>
    </w:p>
    <w:tbl>
      <w:tblPr>
        <w:tblStyle w:val="1"/>
        <w:tblpPr w:leftFromText="187" w:rightFromText="187" w:vertAnchor="text" w:horzAnchor="margin" w:tblpY="1"/>
        <w:tblW w:w="12989" w:type="dxa"/>
        <w:tblLayout w:type="fixed"/>
        <w:tblCellMar>
          <w:top w:w="130" w:type="dxa"/>
        </w:tblCellMar>
        <w:tblLook w:val="0620" w:firstRow="1" w:lastRow="0" w:firstColumn="0" w:lastColumn="0" w:noHBand="1" w:noVBand="1"/>
      </w:tblPr>
      <w:tblGrid>
        <w:gridCol w:w="3017"/>
        <w:gridCol w:w="954"/>
        <w:gridCol w:w="3409"/>
        <w:gridCol w:w="262"/>
        <w:gridCol w:w="5347"/>
      </w:tblGrid>
      <w:tr w:rsidR="0074545A" w:rsidRPr="00E97D3A" w14:paraId="64C6C49F" w14:textId="77777777" w:rsidTr="00247F62">
        <w:trPr>
          <w:trHeight w:val="143"/>
          <w:tblHeader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A2C24" w14:textId="77777777" w:rsidR="0074545A" w:rsidRPr="00E97D3A" w:rsidRDefault="0074545A" w:rsidP="00247F62">
            <w:pPr>
              <w:widowControl w:val="0"/>
            </w:pPr>
            <w:bookmarkStart w:id="1" w:name="_Hlk57994038"/>
          </w:p>
        </w:tc>
        <w:tc>
          <w:tcPr>
            <w:tcW w:w="4363" w:type="dxa"/>
            <w:gridSpan w:val="2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C1B4C" w14:textId="77777777" w:rsidR="0074545A" w:rsidRPr="00E43605" w:rsidRDefault="0074545A" w:rsidP="00247F62">
            <w:pPr>
              <w:widowControl w:val="0"/>
              <w:rPr>
                <w:b/>
              </w:rPr>
            </w:pPr>
            <w:r w:rsidRPr="00E43605">
              <w:rPr>
                <w:b/>
              </w:rPr>
              <w:t>Population</w:t>
            </w:r>
          </w:p>
        </w:tc>
        <w:tc>
          <w:tcPr>
            <w:tcW w:w="262" w:type="dxa"/>
            <w:vAlign w:val="center"/>
          </w:tcPr>
          <w:p w14:paraId="5C70119E" w14:textId="77777777" w:rsidR="0074545A" w:rsidRPr="00E43605" w:rsidRDefault="0074545A" w:rsidP="00247F62">
            <w:pPr>
              <w:widowControl w:val="0"/>
              <w:rPr>
                <w:b/>
              </w:rPr>
            </w:pPr>
          </w:p>
        </w:tc>
        <w:tc>
          <w:tcPr>
            <w:tcW w:w="5347" w:type="dxa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0C086" w14:textId="77777777" w:rsidR="0074545A" w:rsidRPr="00E43605" w:rsidRDefault="0074545A" w:rsidP="00247F62">
            <w:pPr>
              <w:widowControl w:val="0"/>
              <w:rPr>
                <w:b/>
              </w:rPr>
            </w:pPr>
            <w:r w:rsidRPr="00E43605">
              <w:rPr>
                <w:b/>
              </w:rPr>
              <w:t>Correlations with Aggressive Humor</w:t>
            </w:r>
          </w:p>
        </w:tc>
      </w:tr>
      <w:tr w:rsidR="0074545A" w:rsidRPr="00E97D3A" w14:paraId="62B24B88" w14:textId="77777777" w:rsidTr="00247F62">
        <w:trPr>
          <w:trHeight w:val="354"/>
        </w:trPr>
        <w:tc>
          <w:tcPr>
            <w:tcW w:w="3017" w:type="dxa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1EFD7" w14:textId="77777777" w:rsidR="0074545A" w:rsidRPr="00E97D3A" w:rsidRDefault="0074545A" w:rsidP="00247F62">
            <w:pPr>
              <w:widowControl w:val="0"/>
              <w:rPr>
                <w:b/>
              </w:rPr>
            </w:pPr>
            <w:r w:rsidRPr="00E97D3A">
              <w:br w:type="page"/>
            </w:r>
          </w:p>
        </w:tc>
        <w:tc>
          <w:tcPr>
            <w:tcW w:w="954" w:type="dxa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ACA0D" w14:textId="77777777" w:rsidR="0074545A" w:rsidRPr="00173ADB" w:rsidRDefault="0074545A" w:rsidP="00247F62">
            <w:pPr>
              <w:widowControl w:val="0"/>
              <w:rPr>
                <w:b/>
                <w:i/>
              </w:rPr>
            </w:pPr>
            <w:r w:rsidRPr="00173ADB">
              <w:rPr>
                <w:b/>
                <w:i/>
              </w:rPr>
              <w:t>N</w:t>
            </w:r>
          </w:p>
        </w:tc>
        <w:tc>
          <w:tcPr>
            <w:tcW w:w="3671" w:type="dxa"/>
            <w:gridSpan w:val="2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5F803" w14:textId="77777777" w:rsidR="0074545A" w:rsidRPr="00E97D3A" w:rsidRDefault="0074545A" w:rsidP="00247F62">
            <w:pPr>
              <w:widowControl w:val="0"/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5347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87A23" w14:textId="77777777" w:rsidR="0074545A" w:rsidRPr="00E97D3A" w:rsidRDefault="0074545A" w:rsidP="00247F62">
            <w:pPr>
              <w:widowControl w:val="0"/>
              <w:rPr>
                <w:b/>
              </w:rPr>
            </w:pPr>
            <w:r>
              <w:rPr>
                <w:b/>
              </w:rPr>
              <w:t>(+ = positive correlation; - = negative correlation)</w:t>
            </w:r>
          </w:p>
        </w:tc>
      </w:tr>
      <w:bookmarkEnd w:id="1"/>
      <w:tr w:rsidR="0074545A" w:rsidRPr="00E97D3A" w14:paraId="2F9CCA43" w14:textId="77777777" w:rsidTr="00247F62">
        <w:trPr>
          <w:trHeight w:val="582"/>
        </w:trPr>
        <w:tc>
          <w:tcPr>
            <w:tcW w:w="3017" w:type="dxa"/>
            <w:tcBorders>
              <w:top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890CC" w14:textId="77777777" w:rsidR="0074545A" w:rsidRPr="00E97D3A" w:rsidRDefault="0074545A" w:rsidP="00247F62">
            <w:pPr>
              <w:widowControl w:val="0"/>
            </w:pPr>
            <w:r w:rsidRPr="00E97D3A">
              <w:t>(Bippus et al., 2012)</w:t>
            </w:r>
          </w:p>
        </w:tc>
        <w:tc>
          <w:tcPr>
            <w:tcW w:w="954" w:type="dxa"/>
            <w:tcBorders>
              <w:top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7CDA1" w14:textId="77777777" w:rsidR="0074545A" w:rsidRPr="00E97D3A" w:rsidRDefault="0074545A" w:rsidP="00247F62">
            <w:pPr>
              <w:widowControl w:val="0"/>
            </w:pPr>
            <w:r w:rsidRPr="00E97D3A">
              <w:t>442</w:t>
            </w:r>
          </w:p>
        </w:tc>
        <w:tc>
          <w:tcPr>
            <w:tcW w:w="3671" w:type="dxa"/>
            <w:gridSpan w:val="2"/>
            <w:tcBorders>
              <w:top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88C81" w14:textId="77777777" w:rsidR="0074545A" w:rsidRPr="00E97D3A" w:rsidRDefault="0074545A" w:rsidP="00247F62">
            <w:pPr>
              <w:widowControl w:val="0"/>
            </w:pPr>
            <w:r w:rsidRPr="00E97D3A">
              <w:t>U.S. West Coast University</w:t>
            </w:r>
          </w:p>
          <w:p w14:paraId="2D8303CF" w14:textId="77777777" w:rsidR="0074545A" w:rsidRPr="00E97D3A" w:rsidRDefault="0074545A" w:rsidP="00247F62">
            <w:pPr>
              <w:widowControl w:val="0"/>
            </w:pPr>
            <w:r w:rsidRPr="00E97D3A">
              <w:t>U.S. South-Central University</w:t>
            </w:r>
          </w:p>
        </w:tc>
        <w:tc>
          <w:tcPr>
            <w:tcW w:w="5347" w:type="dxa"/>
            <w:tcBorders>
              <w:top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5F8F7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f</w:t>
            </w:r>
            <w:r w:rsidRPr="00E97D3A">
              <w:t xml:space="preserve">unniness, </w:t>
            </w:r>
            <w:r>
              <w:t>l</w:t>
            </w:r>
            <w:r w:rsidRPr="00E97D3A">
              <w:t xml:space="preserve">ikability, </w:t>
            </w:r>
            <w:r>
              <w:t>c</w:t>
            </w:r>
            <w:r w:rsidRPr="00E97D3A">
              <w:t xml:space="preserve">ounterarguing, </w:t>
            </w:r>
            <w:r>
              <w:t>c</w:t>
            </w:r>
            <w:r w:rsidRPr="00E97D3A">
              <w:t>redibility</w:t>
            </w:r>
          </w:p>
        </w:tc>
      </w:tr>
      <w:tr w:rsidR="0074545A" w:rsidRPr="00E97D3A" w14:paraId="3A5B753F" w14:textId="77777777" w:rsidTr="00247F62">
        <w:trPr>
          <w:trHeight w:val="411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83E76" w14:textId="77777777" w:rsidR="0074545A" w:rsidRPr="00E97D3A" w:rsidRDefault="0074545A" w:rsidP="00247F62">
            <w:pPr>
              <w:widowControl w:val="0"/>
            </w:pPr>
            <w:r w:rsidRPr="00E97D3A">
              <w:t>(Cann &amp; Matson, 2014)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111B4" w14:textId="77777777" w:rsidR="0074545A" w:rsidRPr="00E97D3A" w:rsidRDefault="0074545A" w:rsidP="00247F62">
            <w:pPr>
              <w:widowControl w:val="0"/>
            </w:pPr>
            <w:r w:rsidRPr="00E97D3A">
              <w:t>353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10241" w14:textId="77777777" w:rsidR="0074545A" w:rsidRPr="00E97D3A" w:rsidRDefault="0074545A" w:rsidP="00247F62">
            <w:pPr>
              <w:widowControl w:val="0"/>
            </w:pPr>
            <w:r w:rsidRPr="00E97D3A">
              <w:t>North Carolina, United States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0459D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m</w:t>
            </w:r>
            <w:r w:rsidRPr="00E97D3A">
              <w:t xml:space="preserve">aladaptive </w:t>
            </w:r>
            <w:r>
              <w:t>h</w:t>
            </w:r>
            <w:r w:rsidRPr="00E97D3A">
              <w:t xml:space="preserve">umor = </w:t>
            </w:r>
            <w:r>
              <w:t>s</w:t>
            </w:r>
            <w:r w:rsidRPr="00E97D3A">
              <w:t xml:space="preserve">ocially </w:t>
            </w:r>
            <w:r>
              <w:t>u</w:t>
            </w:r>
            <w:r w:rsidRPr="00E97D3A">
              <w:t>ndesirable</w:t>
            </w:r>
          </w:p>
        </w:tc>
      </w:tr>
      <w:tr w:rsidR="0074545A" w:rsidRPr="00E97D3A" w14:paraId="0BDEA42C" w14:textId="77777777" w:rsidTr="00247F62">
        <w:trPr>
          <w:trHeight w:val="564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DCA3A" w14:textId="77777777" w:rsidR="0074545A" w:rsidRPr="00E97D3A" w:rsidRDefault="0074545A" w:rsidP="00247F62">
            <w:pPr>
              <w:widowControl w:val="0"/>
            </w:pPr>
            <w:r w:rsidRPr="00E97D3A">
              <w:t>(DiDonato &amp; Jakubiak, 2016)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3F2D4" w14:textId="77777777" w:rsidR="0074545A" w:rsidRPr="00E97D3A" w:rsidRDefault="0074545A" w:rsidP="00247F62">
            <w:pPr>
              <w:widowControl w:val="0"/>
            </w:pPr>
            <w:r w:rsidRPr="00E97D3A">
              <w:t>224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78E19" w14:textId="77777777" w:rsidR="0074545A" w:rsidRPr="00E97D3A" w:rsidRDefault="0074545A" w:rsidP="00247F62">
            <w:pPr>
              <w:widowControl w:val="0"/>
            </w:pPr>
            <w:r w:rsidRPr="00E97D3A">
              <w:t>Mid-Atlantic Jesuit University/ workers on MTurk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3422D" w14:textId="77777777" w:rsidR="0074545A" w:rsidRPr="00E97D3A" w:rsidRDefault="0074545A" w:rsidP="00247F62">
            <w:pPr>
              <w:widowControl w:val="0"/>
            </w:pPr>
            <w:r w:rsidRPr="00E97D3A">
              <w:t xml:space="preserve">(-) </w:t>
            </w:r>
            <w:r>
              <w:t>h</w:t>
            </w:r>
            <w:r w:rsidRPr="00E97D3A">
              <w:t xml:space="preserve">umor </w:t>
            </w:r>
            <w:r>
              <w:t>p</w:t>
            </w:r>
            <w:r w:rsidRPr="00E97D3A">
              <w:t xml:space="preserve">roduction, </w:t>
            </w:r>
            <w:r>
              <w:t>s</w:t>
            </w:r>
            <w:r w:rsidRPr="00E97D3A">
              <w:t>hort-</w:t>
            </w:r>
            <w:r>
              <w:t>t</w:t>
            </w:r>
            <w:r w:rsidRPr="00E97D3A">
              <w:t xml:space="preserve">erm </w:t>
            </w:r>
            <w:r>
              <w:t>r</w:t>
            </w:r>
            <w:r w:rsidRPr="00E97D3A">
              <w:t>elationships</w:t>
            </w:r>
          </w:p>
        </w:tc>
      </w:tr>
      <w:tr w:rsidR="0074545A" w:rsidRPr="00E97D3A" w14:paraId="4506C448" w14:textId="77777777" w:rsidTr="00247F62">
        <w:trPr>
          <w:trHeight w:val="618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CEE11" w14:textId="77777777" w:rsidR="0074545A" w:rsidRPr="00E97D3A" w:rsidRDefault="0074545A" w:rsidP="00247F62">
            <w:pPr>
              <w:widowControl w:val="0"/>
            </w:pPr>
            <w:r w:rsidRPr="00E97D3A">
              <w:t>(Dozois et al., 2013)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60A52" w14:textId="77777777" w:rsidR="0074545A" w:rsidRPr="00E97D3A" w:rsidRDefault="0074545A" w:rsidP="00247F62">
            <w:pPr>
              <w:widowControl w:val="0"/>
            </w:pPr>
            <w:r w:rsidRPr="00E97D3A">
              <w:t>208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6C747" w14:textId="77777777" w:rsidR="0074545A" w:rsidRPr="00E97D3A" w:rsidRDefault="0074545A" w:rsidP="00247F62">
            <w:pPr>
              <w:widowControl w:val="0"/>
            </w:pPr>
            <w:r w:rsidRPr="00E97D3A">
              <w:t xml:space="preserve">Psych students </w:t>
            </w:r>
          </w:p>
          <w:p w14:paraId="72A7C050" w14:textId="77777777" w:rsidR="0074545A" w:rsidRPr="00E97D3A" w:rsidRDefault="0074545A" w:rsidP="00247F62">
            <w:pPr>
              <w:widowControl w:val="0"/>
            </w:pPr>
            <w:r w:rsidRPr="00E97D3A">
              <w:t>University of Western Ontario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9AEE1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a</w:t>
            </w:r>
            <w:r w:rsidRPr="00E97D3A">
              <w:t xml:space="preserve">nger, </w:t>
            </w:r>
            <w:r>
              <w:t>h</w:t>
            </w:r>
            <w:r w:rsidRPr="00E97D3A">
              <w:t xml:space="preserve">ostility, </w:t>
            </w:r>
            <w:r>
              <w:t>p</w:t>
            </w:r>
            <w:r w:rsidRPr="00E97D3A">
              <w:t xml:space="preserve">hysical and </w:t>
            </w:r>
            <w:r>
              <w:t>v</w:t>
            </w:r>
            <w:r w:rsidRPr="00E97D3A">
              <w:t xml:space="preserve">erbal </w:t>
            </w:r>
            <w:r>
              <w:t>a</w:t>
            </w:r>
            <w:r w:rsidRPr="00E97D3A">
              <w:t xml:space="preserve">ggression </w:t>
            </w:r>
          </w:p>
        </w:tc>
      </w:tr>
      <w:tr w:rsidR="0074545A" w:rsidRPr="00E97D3A" w14:paraId="63F7BEE7" w14:textId="77777777" w:rsidTr="00247F62">
        <w:trPr>
          <w:trHeight w:val="696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4D021" w14:textId="77777777" w:rsidR="0074545A" w:rsidRPr="00E97D3A" w:rsidRDefault="0074545A" w:rsidP="00247F62">
            <w:pPr>
              <w:widowControl w:val="0"/>
            </w:pPr>
            <w:r w:rsidRPr="00E97D3A">
              <w:t>(Greengross &amp; Miller, 2011)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150E3" w14:textId="77777777" w:rsidR="0074545A" w:rsidRPr="00E97D3A" w:rsidRDefault="0074545A" w:rsidP="00247F62">
            <w:pPr>
              <w:widowControl w:val="0"/>
            </w:pPr>
            <w:r w:rsidRPr="00E97D3A">
              <w:t>96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8F891" w14:textId="77777777" w:rsidR="0074545A" w:rsidRPr="00E97D3A" w:rsidRDefault="0074545A" w:rsidP="00247F62">
            <w:pPr>
              <w:widowControl w:val="0"/>
            </w:pPr>
            <w:r w:rsidRPr="00E97D3A">
              <w:t>Intro – Psych students</w:t>
            </w:r>
          </w:p>
          <w:p w14:paraId="2E04C64B" w14:textId="77777777" w:rsidR="0074545A" w:rsidRPr="00E97D3A" w:rsidRDefault="0074545A" w:rsidP="00247F62">
            <w:pPr>
              <w:widowControl w:val="0"/>
            </w:pPr>
            <w:r w:rsidRPr="00E97D3A">
              <w:t>University of New Mexico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7E924" w14:textId="77777777" w:rsidR="0074545A" w:rsidRPr="00E97D3A" w:rsidRDefault="0074545A" w:rsidP="00247F62">
            <w:pPr>
              <w:widowControl w:val="0"/>
            </w:pPr>
            <w:r w:rsidRPr="00E97D3A">
              <w:t xml:space="preserve">(-) </w:t>
            </w:r>
            <w:r>
              <w:t>a</w:t>
            </w:r>
            <w:r w:rsidRPr="00E97D3A">
              <w:t xml:space="preserve">greeableness, </w:t>
            </w:r>
            <w:r>
              <w:t>n</w:t>
            </w:r>
            <w:r w:rsidRPr="00E97D3A">
              <w:t>euroticism</w:t>
            </w:r>
          </w:p>
        </w:tc>
      </w:tr>
      <w:tr w:rsidR="0074545A" w:rsidRPr="00E97D3A" w14:paraId="03464DC5" w14:textId="77777777" w:rsidTr="00247F62">
        <w:trPr>
          <w:trHeight w:val="559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37FEE" w14:textId="77777777" w:rsidR="0074545A" w:rsidRPr="00E97D3A" w:rsidRDefault="0074545A" w:rsidP="00247F62">
            <w:pPr>
              <w:widowControl w:val="0"/>
            </w:pPr>
            <w:r w:rsidRPr="00E97D3A">
              <w:t>(Hampes, 2016)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FA966" w14:textId="77777777" w:rsidR="0074545A" w:rsidRPr="00E97D3A" w:rsidRDefault="0074545A" w:rsidP="00247F62">
            <w:pPr>
              <w:widowControl w:val="0"/>
            </w:pPr>
            <w:r w:rsidRPr="00E97D3A">
              <w:t>112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28305" w14:textId="77777777" w:rsidR="0074545A" w:rsidRPr="00E97D3A" w:rsidRDefault="0074545A" w:rsidP="00247F62">
            <w:pPr>
              <w:widowControl w:val="0"/>
            </w:pPr>
            <w:r w:rsidRPr="00E97D3A">
              <w:t xml:space="preserve">Midwest community </w:t>
            </w:r>
          </w:p>
          <w:p w14:paraId="2AE95645" w14:textId="77777777" w:rsidR="0074545A" w:rsidRPr="00E97D3A" w:rsidRDefault="0074545A" w:rsidP="00247F62">
            <w:pPr>
              <w:widowControl w:val="0"/>
            </w:pPr>
            <w:r w:rsidRPr="00E97D3A">
              <w:t>college students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F6DDB" w14:textId="77777777" w:rsidR="0074545A" w:rsidRPr="00E97D3A" w:rsidRDefault="0074545A" w:rsidP="00247F62">
            <w:pPr>
              <w:widowControl w:val="0"/>
            </w:pPr>
            <w:r w:rsidRPr="00E97D3A">
              <w:t xml:space="preserve">(-) </w:t>
            </w:r>
            <w:r>
              <w:t>f</w:t>
            </w:r>
            <w:r w:rsidRPr="00E97D3A">
              <w:t xml:space="preserve">orgiveness </w:t>
            </w:r>
            <w:r>
              <w:t>l</w:t>
            </w:r>
            <w:r w:rsidRPr="00E97D3A">
              <w:t xml:space="preserve">ikelihood, </w:t>
            </w:r>
            <w:r>
              <w:t>p</w:t>
            </w:r>
            <w:r w:rsidRPr="00E97D3A">
              <w:t xml:space="preserve">resences of </w:t>
            </w:r>
            <w:r>
              <w:t>p</w:t>
            </w:r>
            <w:r w:rsidRPr="00E97D3A">
              <w:t>ositive</w:t>
            </w:r>
          </w:p>
        </w:tc>
      </w:tr>
      <w:tr w:rsidR="0074545A" w:rsidRPr="00E97D3A" w14:paraId="73E697C3" w14:textId="77777777" w:rsidTr="00247F62">
        <w:trPr>
          <w:trHeight w:val="546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21E90" w14:textId="77777777" w:rsidR="0074545A" w:rsidRPr="00E97D3A" w:rsidRDefault="0074545A" w:rsidP="00247F62">
            <w:pPr>
              <w:widowControl w:val="0"/>
            </w:pPr>
            <w:r w:rsidRPr="00E97D3A">
              <w:t>(Hugelshofer et al., 2006)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B434C" w14:textId="77777777" w:rsidR="0074545A" w:rsidRPr="00E97D3A" w:rsidRDefault="0074545A" w:rsidP="00247F62">
            <w:pPr>
              <w:widowControl w:val="0"/>
            </w:pPr>
            <w:r w:rsidRPr="00E97D3A">
              <w:t>418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181F2" w14:textId="77777777" w:rsidR="0074545A" w:rsidRPr="00E97D3A" w:rsidRDefault="0074545A" w:rsidP="00247F62">
            <w:pPr>
              <w:widowControl w:val="0"/>
            </w:pPr>
            <w:r w:rsidRPr="00E97D3A">
              <w:t xml:space="preserve">Intro-Psych students </w:t>
            </w:r>
          </w:p>
          <w:p w14:paraId="21F2D165" w14:textId="77777777" w:rsidR="0074545A" w:rsidRPr="00E97D3A" w:rsidRDefault="0074545A" w:rsidP="00247F62">
            <w:pPr>
              <w:widowControl w:val="0"/>
            </w:pPr>
            <w:r w:rsidRPr="00E97D3A">
              <w:t>Pacific Northwest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7D72B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d</w:t>
            </w:r>
            <w:r w:rsidRPr="00E97D3A">
              <w:t>epressive symptoms among women</w:t>
            </w:r>
          </w:p>
        </w:tc>
      </w:tr>
      <w:tr w:rsidR="0074545A" w:rsidRPr="00E97D3A" w14:paraId="218A39E2" w14:textId="77777777" w:rsidTr="00247F62">
        <w:trPr>
          <w:trHeight w:val="559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8F984" w14:textId="77777777" w:rsidR="0074545A" w:rsidRPr="00E97D3A" w:rsidRDefault="0074545A" w:rsidP="00247F62">
            <w:pPr>
              <w:widowControl w:val="0"/>
            </w:pPr>
            <w:r w:rsidRPr="00E97D3A">
              <w:t>(Kazarian &amp; Martin, 2006)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92987" w14:textId="77777777" w:rsidR="0074545A" w:rsidRPr="00E97D3A" w:rsidRDefault="0074545A" w:rsidP="00247F62">
            <w:pPr>
              <w:widowControl w:val="0"/>
            </w:pPr>
            <w:r w:rsidRPr="00E97D3A">
              <w:t>278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ADB28" w14:textId="77777777" w:rsidR="0074545A" w:rsidRPr="00E97D3A" w:rsidRDefault="0074545A" w:rsidP="00247F62">
            <w:pPr>
              <w:widowControl w:val="0"/>
            </w:pPr>
            <w:r w:rsidRPr="00E97D3A">
              <w:t>Lebanese Residents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699CD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h</w:t>
            </w:r>
            <w:r w:rsidRPr="00E97D3A">
              <w:t>orizontal</w:t>
            </w:r>
            <w:r>
              <w:t xml:space="preserve"> i</w:t>
            </w:r>
            <w:r w:rsidRPr="00E97D3A">
              <w:t>ndividualism</w:t>
            </w:r>
          </w:p>
          <w:p w14:paraId="06270227" w14:textId="77777777" w:rsidR="0074545A" w:rsidRPr="00E97D3A" w:rsidRDefault="0074545A" w:rsidP="00247F62">
            <w:pPr>
              <w:widowControl w:val="0"/>
            </w:pPr>
            <w:r w:rsidRPr="00E97D3A">
              <w:t xml:space="preserve">(-) </w:t>
            </w:r>
            <w:r>
              <w:t>h</w:t>
            </w:r>
            <w:r w:rsidRPr="00E97D3A">
              <w:t xml:space="preserve">orizontal </w:t>
            </w:r>
            <w:r>
              <w:t>c</w:t>
            </w:r>
            <w:r w:rsidRPr="00E97D3A">
              <w:t xml:space="preserve">ollectivism, </w:t>
            </w:r>
            <w:r>
              <w:t>v</w:t>
            </w:r>
            <w:r w:rsidRPr="00E97D3A">
              <w:t xml:space="preserve">ertical </w:t>
            </w:r>
            <w:r>
              <w:t>c</w:t>
            </w:r>
            <w:r w:rsidRPr="00E97D3A">
              <w:t xml:space="preserve">ollectivism, </w:t>
            </w:r>
            <w:r>
              <w:t>v</w:t>
            </w:r>
            <w:r w:rsidRPr="00E97D3A">
              <w:t xml:space="preserve">ertical </w:t>
            </w:r>
            <w:r>
              <w:t>i</w:t>
            </w:r>
            <w:r w:rsidRPr="00E97D3A">
              <w:t xml:space="preserve">ndividualism, </w:t>
            </w:r>
            <w:r>
              <w:t>f</w:t>
            </w:r>
            <w:r w:rsidRPr="00E97D3A">
              <w:t xml:space="preserve">amily </w:t>
            </w:r>
            <w:r>
              <w:t>a</w:t>
            </w:r>
            <w:r w:rsidRPr="00E97D3A">
              <w:t xml:space="preserve">djustment </w:t>
            </w:r>
          </w:p>
        </w:tc>
      </w:tr>
      <w:tr w:rsidR="0074545A" w:rsidRPr="00E97D3A" w14:paraId="49F29272" w14:textId="77777777" w:rsidTr="00247F62">
        <w:trPr>
          <w:trHeight w:val="627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B50EB" w14:textId="77777777" w:rsidR="0074545A" w:rsidRPr="00E97D3A" w:rsidRDefault="0074545A" w:rsidP="00247F62">
            <w:pPr>
              <w:widowControl w:val="0"/>
            </w:pPr>
            <w:r w:rsidRPr="00E97D3A">
              <w:t>(Kuiper &amp; Harris, 2009)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C1B97" w14:textId="77777777" w:rsidR="0074545A" w:rsidRPr="00E97D3A" w:rsidRDefault="0074545A" w:rsidP="00247F62">
            <w:pPr>
              <w:widowControl w:val="0"/>
            </w:pPr>
            <w:r w:rsidRPr="00E97D3A">
              <w:t>105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B4FFE" w14:textId="77777777" w:rsidR="0074545A" w:rsidRPr="00E97D3A" w:rsidRDefault="0074545A" w:rsidP="00247F62">
            <w:pPr>
              <w:widowControl w:val="0"/>
            </w:pPr>
            <w:r w:rsidRPr="00E97D3A">
              <w:t>Undergrad Psych students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8787A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d</w:t>
            </w:r>
            <w:r w:rsidRPr="00E97D3A">
              <w:t xml:space="preserve">ysfunctional </w:t>
            </w:r>
            <w:r>
              <w:t>c</w:t>
            </w:r>
            <w:r w:rsidRPr="00E97D3A">
              <w:t xml:space="preserve">oping </w:t>
            </w:r>
            <w:r>
              <w:t>p</w:t>
            </w:r>
            <w:r w:rsidRPr="00E97D3A">
              <w:t xml:space="preserve">atterns, </w:t>
            </w:r>
            <w:r>
              <w:t>g</w:t>
            </w:r>
            <w:r w:rsidRPr="00E97D3A">
              <w:t xml:space="preserve">reater </w:t>
            </w:r>
            <w:r>
              <w:t>d</w:t>
            </w:r>
            <w:r w:rsidRPr="00E97D3A">
              <w:t xml:space="preserve">enial, </w:t>
            </w:r>
            <w:r>
              <w:t>r</w:t>
            </w:r>
            <w:r w:rsidRPr="00E97D3A">
              <w:t>eduction in the ability to change perspective</w:t>
            </w:r>
          </w:p>
        </w:tc>
      </w:tr>
      <w:tr w:rsidR="0074545A" w:rsidRPr="00E97D3A" w14:paraId="098BA9FE" w14:textId="77777777" w:rsidTr="00247F62">
        <w:trPr>
          <w:trHeight w:val="615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90D1B" w14:textId="77777777" w:rsidR="0074545A" w:rsidRPr="00E97D3A" w:rsidRDefault="0074545A" w:rsidP="00247F62">
            <w:pPr>
              <w:widowControl w:val="0"/>
            </w:pPr>
            <w:r w:rsidRPr="00E97D3A">
              <w:t>(Martin et al., 2003)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8C203" w14:textId="77777777" w:rsidR="0074545A" w:rsidRPr="00E97D3A" w:rsidRDefault="0074545A" w:rsidP="00247F62">
            <w:pPr>
              <w:widowControl w:val="0"/>
            </w:pPr>
            <w:r w:rsidRPr="00E97D3A">
              <w:t>1195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27DB02" w14:textId="77777777" w:rsidR="0074545A" w:rsidRPr="00E97D3A" w:rsidRDefault="0074545A" w:rsidP="00247F62">
            <w:pPr>
              <w:widowControl w:val="0"/>
            </w:pPr>
            <w:r w:rsidRPr="00E97D3A">
              <w:t>Intro – Psych students</w:t>
            </w:r>
          </w:p>
          <w:p w14:paraId="2109C78D" w14:textId="77777777" w:rsidR="0074545A" w:rsidRPr="00E97D3A" w:rsidRDefault="0074545A" w:rsidP="00247F62">
            <w:pPr>
              <w:widowControl w:val="0"/>
            </w:pPr>
            <w:r w:rsidRPr="00E97D3A">
              <w:t>University of Western Ontario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92E63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n</w:t>
            </w:r>
            <w:r w:rsidRPr="00E97D3A">
              <w:t xml:space="preserve">euroticism, </w:t>
            </w:r>
            <w:r>
              <w:t>u</w:t>
            </w:r>
            <w:r w:rsidRPr="00E97D3A">
              <w:t xml:space="preserve">nmitigated </w:t>
            </w:r>
            <w:r>
              <w:t>m</w:t>
            </w:r>
            <w:r w:rsidRPr="00E97D3A">
              <w:t>asculinity</w:t>
            </w:r>
          </w:p>
          <w:p w14:paraId="1FB54E5B" w14:textId="77777777" w:rsidR="0074545A" w:rsidRPr="00E97D3A" w:rsidRDefault="0074545A" w:rsidP="00247F62">
            <w:pPr>
              <w:widowControl w:val="0"/>
            </w:pPr>
            <w:r w:rsidRPr="00E97D3A">
              <w:t xml:space="preserve">(-) </w:t>
            </w:r>
            <w:r>
              <w:t>a</w:t>
            </w:r>
            <w:r w:rsidRPr="00E97D3A">
              <w:t xml:space="preserve">greeableness, </w:t>
            </w:r>
            <w:r>
              <w:t>c</w:t>
            </w:r>
            <w:r w:rsidRPr="00E97D3A">
              <w:t xml:space="preserve">onscientiousness, </w:t>
            </w:r>
            <w:r>
              <w:t>f</w:t>
            </w:r>
            <w:r w:rsidRPr="00E97D3A">
              <w:t>emininity</w:t>
            </w:r>
          </w:p>
        </w:tc>
      </w:tr>
      <w:tr w:rsidR="0074545A" w:rsidRPr="00E97D3A" w14:paraId="36E86905" w14:textId="77777777" w:rsidTr="00247F62">
        <w:trPr>
          <w:trHeight w:val="345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519D7" w14:textId="77777777" w:rsidR="0074545A" w:rsidRPr="00E97D3A" w:rsidRDefault="0074545A" w:rsidP="00247F62">
            <w:pPr>
              <w:widowControl w:val="0"/>
            </w:pPr>
            <w:r w:rsidRPr="00E97D3A">
              <w:t>(Martin et al., 2012)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D1929" w14:textId="77777777" w:rsidR="0074545A" w:rsidRPr="00E97D3A" w:rsidRDefault="0074545A" w:rsidP="00247F62">
            <w:pPr>
              <w:widowControl w:val="0"/>
            </w:pPr>
            <w:r w:rsidRPr="00E97D3A">
              <w:t>200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AFB62" w14:textId="77777777" w:rsidR="0074545A" w:rsidRPr="00E97D3A" w:rsidRDefault="0074545A" w:rsidP="00247F62">
            <w:pPr>
              <w:widowControl w:val="0"/>
            </w:pPr>
            <w:r w:rsidRPr="00E97D3A">
              <w:t xml:space="preserve">Psych students 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AAEFF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M</w:t>
            </w:r>
            <w:r w:rsidRPr="00E97D3A">
              <w:t xml:space="preserve">achiavellianism, </w:t>
            </w:r>
            <w:r>
              <w:t>p</w:t>
            </w:r>
            <w:r w:rsidRPr="00E97D3A">
              <w:t xml:space="preserve">sychopathy </w:t>
            </w:r>
          </w:p>
        </w:tc>
      </w:tr>
      <w:tr w:rsidR="0074545A" w:rsidRPr="00E43605" w14:paraId="073C27B2" w14:textId="77777777" w:rsidTr="00247F62">
        <w:trPr>
          <w:trHeight w:val="253"/>
          <w:tblHeader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1AC60" w14:textId="77777777" w:rsidR="0074545A" w:rsidRPr="00E43605" w:rsidRDefault="0074545A" w:rsidP="00247F62"/>
        </w:tc>
        <w:tc>
          <w:tcPr>
            <w:tcW w:w="4363" w:type="dxa"/>
            <w:gridSpan w:val="2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EA441" w14:textId="77777777" w:rsidR="0074545A" w:rsidRPr="00E43605" w:rsidRDefault="0074545A" w:rsidP="00247F62">
            <w:pPr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262" w:type="dxa"/>
            <w:vAlign w:val="center"/>
          </w:tcPr>
          <w:p w14:paraId="1EC05976" w14:textId="77777777" w:rsidR="0074545A" w:rsidRPr="00E43605" w:rsidRDefault="0074545A" w:rsidP="00247F62">
            <w:pPr>
              <w:rPr>
                <w:b/>
              </w:rPr>
            </w:pPr>
          </w:p>
        </w:tc>
        <w:tc>
          <w:tcPr>
            <w:tcW w:w="5347" w:type="dxa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4C37B" w14:textId="77777777" w:rsidR="0074545A" w:rsidRPr="00E43605" w:rsidRDefault="0074545A" w:rsidP="00247F62">
            <w:pPr>
              <w:rPr>
                <w:b/>
              </w:rPr>
            </w:pPr>
            <w:r w:rsidRPr="00E43605">
              <w:rPr>
                <w:b/>
              </w:rPr>
              <w:t>Correlations with Aggressive Humor</w:t>
            </w:r>
          </w:p>
        </w:tc>
      </w:tr>
      <w:tr w:rsidR="0074545A" w:rsidRPr="00E43605" w14:paraId="7DCCE8BB" w14:textId="77777777" w:rsidTr="00247F62">
        <w:trPr>
          <w:trHeight w:val="354"/>
        </w:trPr>
        <w:tc>
          <w:tcPr>
            <w:tcW w:w="3017" w:type="dxa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B7B42" w14:textId="77777777" w:rsidR="0074545A" w:rsidRPr="00E43605" w:rsidRDefault="0074545A" w:rsidP="00247F62">
            <w:pPr>
              <w:rPr>
                <w:b/>
              </w:rPr>
            </w:pPr>
            <w:r w:rsidRPr="00E43605">
              <w:lastRenderedPageBreak/>
              <w:br w:type="page"/>
            </w:r>
          </w:p>
        </w:tc>
        <w:tc>
          <w:tcPr>
            <w:tcW w:w="954" w:type="dxa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4512A" w14:textId="77777777" w:rsidR="0074545A" w:rsidRPr="00E43605" w:rsidRDefault="0074545A" w:rsidP="00247F62">
            <w:pPr>
              <w:rPr>
                <w:b/>
                <w:i/>
              </w:rPr>
            </w:pPr>
            <w:r w:rsidRPr="00E43605">
              <w:rPr>
                <w:b/>
                <w:i/>
              </w:rPr>
              <w:t>N</w:t>
            </w:r>
          </w:p>
        </w:tc>
        <w:tc>
          <w:tcPr>
            <w:tcW w:w="3671" w:type="dxa"/>
            <w:gridSpan w:val="2"/>
            <w:tcBorders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AAF52" w14:textId="77777777" w:rsidR="0074545A" w:rsidRPr="00E43605" w:rsidRDefault="0074545A" w:rsidP="00247F62">
            <w:pPr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5347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4A864" w14:textId="77777777" w:rsidR="0074545A" w:rsidRPr="00E43605" w:rsidRDefault="0074545A" w:rsidP="00247F62">
            <w:pPr>
              <w:rPr>
                <w:b/>
              </w:rPr>
            </w:pPr>
            <w:r w:rsidRPr="00E43605">
              <w:rPr>
                <w:b/>
              </w:rPr>
              <w:t>(+ = positive correlation; - = negative correlation)</w:t>
            </w:r>
          </w:p>
        </w:tc>
      </w:tr>
      <w:tr w:rsidR="0074545A" w:rsidRPr="00E97D3A" w14:paraId="170660D4" w14:textId="77777777" w:rsidTr="00247F62">
        <w:trPr>
          <w:trHeight w:val="376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9370F" w14:textId="77777777" w:rsidR="0074545A" w:rsidRPr="00E97D3A" w:rsidRDefault="0074545A" w:rsidP="00247F62">
            <w:pPr>
              <w:widowControl w:val="0"/>
            </w:pPr>
            <w:r w:rsidRPr="00E97D3A">
              <w:t>(Masui et al., 2013)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20E4C" w14:textId="77777777" w:rsidR="0074545A" w:rsidRPr="00E97D3A" w:rsidRDefault="0074545A" w:rsidP="00247F62">
            <w:pPr>
              <w:widowControl w:val="0"/>
            </w:pPr>
            <w:r w:rsidRPr="00E97D3A">
              <w:t>139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B36E6" w14:textId="77777777" w:rsidR="0074545A" w:rsidRPr="00E97D3A" w:rsidRDefault="0074545A" w:rsidP="00247F62">
            <w:pPr>
              <w:widowControl w:val="0"/>
            </w:pPr>
            <w:r w:rsidRPr="00E97D3A">
              <w:t>Undergraduate students, Japan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605B9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psychopathy</w:t>
            </w:r>
            <w:r w:rsidRPr="00E97D3A">
              <w:t xml:space="preserve">, </w:t>
            </w:r>
            <w:r>
              <w:t>s</w:t>
            </w:r>
            <w:r w:rsidRPr="00E97D3A">
              <w:t xml:space="preserve">ocial </w:t>
            </w:r>
            <w:r>
              <w:t>e</w:t>
            </w:r>
            <w:r w:rsidRPr="00E97D3A">
              <w:t>xclusion</w:t>
            </w:r>
          </w:p>
        </w:tc>
      </w:tr>
      <w:tr w:rsidR="0074545A" w:rsidRPr="00E97D3A" w14:paraId="10005AE7" w14:textId="77777777" w:rsidTr="00247F62">
        <w:trPr>
          <w:trHeight w:val="819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D5797" w14:textId="77777777" w:rsidR="0074545A" w:rsidRPr="00E97D3A" w:rsidRDefault="0074545A" w:rsidP="00247F62">
            <w:pPr>
              <w:widowControl w:val="0"/>
            </w:pPr>
            <w:r w:rsidRPr="00E97D3A">
              <w:t>(Mauriello &amp; McConatha, 2007)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62CFE" w14:textId="77777777" w:rsidR="0074545A" w:rsidRPr="00E97D3A" w:rsidRDefault="0074545A" w:rsidP="00247F62">
            <w:pPr>
              <w:widowControl w:val="0"/>
            </w:pPr>
            <w:r w:rsidRPr="00E97D3A">
              <w:t>182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9171E" w14:textId="77777777" w:rsidR="0074545A" w:rsidRPr="00E97D3A" w:rsidRDefault="0074545A" w:rsidP="00247F62">
            <w:pPr>
              <w:widowControl w:val="0"/>
            </w:pPr>
            <w:r w:rsidRPr="00E97D3A">
              <w:t>Psych students</w:t>
            </w:r>
          </w:p>
          <w:p w14:paraId="0948A3B5" w14:textId="77777777" w:rsidR="0074545A" w:rsidRPr="00E97D3A" w:rsidRDefault="0074545A" w:rsidP="00247F62">
            <w:pPr>
              <w:widowControl w:val="0"/>
            </w:pPr>
            <w:r w:rsidRPr="00E97D3A">
              <w:t xml:space="preserve">The University of Pennsylvania, </w:t>
            </w:r>
          </w:p>
          <w:p w14:paraId="42BD0702" w14:textId="77777777" w:rsidR="0074545A" w:rsidRPr="00E97D3A" w:rsidRDefault="0074545A" w:rsidP="00247F62">
            <w:pPr>
              <w:widowControl w:val="0"/>
            </w:pPr>
            <w:r w:rsidRPr="00E97D3A">
              <w:t>community adults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2B0AA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c</w:t>
            </w:r>
            <w:r w:rsidRPr="00E97D3A">
              <w:t xml:space="preserve">oping </w:t>
            </w:r>
            <w:r>
              <w:t>h</w:t>
            </w:r>
            <w:r w:rsidRPr="00E97D3A">
              <w:t xml:space="preserve">umor </w:t>
            </w:r>
            <w:r>
              <w:t>s</w:t>
            </w:r>
            <w:r w:rsidRPr="00E97D3A">
              <w:t>cale</w:t>
            </w:r>
          </w:p>
        </w:tc>
      </w:tr>
      <w:tr w:rsidR="0074545A" w:rsidRPr="00E97D3A" w14:paraId="1E7B0D6D" w14:textId="77777777" w:rsidTr="00247F62">
        <w:trPr>
          <w:trHeight w:val="363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C0E08" w14:textId="77777777" w:rsidR="0074545A" w:rsidRPr="00E97D3A" w:rsidRDefault="0074545A" w:rsidP="00247F62">
            <w:pPr>
              <w:widowControl w:val="0"/>
            </w:pPr>
            <w:r w:rsidRPr="00E97D3A">
              <w:t>(Ozyesil, 2012)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338FF" w14:textId="77777777" w:rsidR="0074545A" w:rsidRPr="00E97D3A" w:rsidRDefault="0074545A" w:rsidP="00247F62">
            <w:pPr>
              <w:widowControl w:val="0"/>
            </w:pPr>
            <w:r w:rsidRPr="00E97D3A">
              <w:t>440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E84A6" w14:textId="77777777" w:rsidR="0074545A" w:rsidRPr="00E97D3A" w:rsidRDefault="0074545A" w:rsidP="00247F62">
            <w:pPr>
              <w:widowControl w:val="0"/>
            </w:pPr>
            <w:r w:rsidRPr="00E97D3A">
              <w:t>Turkey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3B170" w14:textId="77777777" w:rsidR="0074545A" w:rsidRPr="00E97D3A" w:rsidRDefault="0074545A" w:rsidP="00247F62">
            <w:pPr>
              <w:widowControl w:val="0"/>
            </w:pPr>
            <w:r w:rsidRPr="00E97D3A">
              <w:t xml:space="preserve">(-) </w:t>
            </w:r>
            <w:r>
              <w:t>s</w:t>
            </w:r>
            <w:r w:rsidRPr="00E97D3A">
              <w:t>elf-</w:t>
            </w:r>
            <w:r>
              <w:t>e</w:t>
            </w:r>
            <w:r w:rsidRPr="00E97D3A">
              <w:t>steem</w:t>
            </w:r>
          </w:p>
        </w:tc>
      </w:tr>
      <w:tr w:rsidR="0074545A" w:rsidRPr="00E97D3A" w14:paraId="7A51C046" w14:textId="77777777" w:rsidTr="00247F62">
        <w:trPr>
          <w:trHeight w:val="615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ECC43" w14:textId="77777777" w:rsidR="0074545A" w:rsidRPr="00E97D3A" w:rsidRDefault="0074545A" w:rsidP="00247F62">
            <w:pPr>
              <w:widowControl w:val="0"/>
            </w:pPr>
            <w:r w:rsidRPr="00E97D3A">
              <w:t>(Ruch &amp; Heintz, 2019)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F12FC" w14:textId="77777777" w:rsidR="0074545A" w:rsidRPr="00E97D3A" w:rsidRDefault="0074545A" w:rsidP="00247F62">
            <w:pPr>
              <w:widowControl w:val="0"/>
            </w:pPr>
            <w:r w:rsidRPr="00E97D3A">
              <w:t>570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83613" w14:textId="77777777" w:rsidR="0074545A" w:rsidRPr="00E97D3A" w:rsidRDefault="0074545A" w:rsidP="00247F62">
            <w:pPr>
              <w:widowControl w:val="0"/>
            </w:pPr>
            <w:r w:rsidRPr="00E97D3A">
              <w:t>Swiss (70.7%)</w:t>
            </w:r>
          </w:p>
          <w:p w14:paraId="30BF394A" w14:textId="77777777" w:rsidR="0074545A" w:rsidRPr="00E97D3A" w:rsidRDefault="0074545A" w:rsidP="00247F62">
            <w:pPr>
              <w:widowControl w:val="0"/>
            </w:pPr>
            <w:r w:rsidRPr="00E97D3A">
              <w:t>German (20.9%)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5A32D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s</w:t>
            </w:r>
            <w:r w:rsidRPr="00E97D3A">
              <w:t xml:space="preserve">arcasm, </w:t>
            </w:r>
            <w:r>
              <w:t>f</w:t>
            </w:r>
            <w:r w:rsidRPr="00E97D3A">
              <w:t xml:space="preserve">un, </w:t>
            </w:r>
            <w:r>
              <w:t>i</w:t>
            </w:r>
            <w:r w:rsidRPr="00E97D3A">
              <w:t>rony</w:t>
            </w:r>
          </w:p>
        </w:tc>
      </w:tr>
      <w:tr w:rsidR="0074545A" w:rsidRPr="00E97D3A" w14:paraId="5396BC90" w14:textId="77777777" w:rsidTr="00247F62">
        <w:trPr>
          <w:trHeight w:val="559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A2FD9" w14:textId="77777777" w:rsidR="0074545A" w:rsidRPr="00E97D3A" w:rsidRDefault="0074545A" w:rsidP="00247F62">
            <w:pPr>
              <w:widowControl w:val="0"/>
            </w:pPr>
            <w:r w:rsidRPr="00E97D3A">
              <w:t>(Sari, 2016)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A5966" w14:textId="77777777" w:rsidR="0074545A" w:rsidRPr="00E97D3A" w:rsidRDefault="0074545A" w:rsidP="00247F62">
            <w:pPr>
              <w:widowControl w:val="0"/>
            </w:pPr>
            <w:r w:rsidRPr="00E97D3A">
              <w:t>489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44F10" w14:textId="77777777" w:rsidR="0074545A" w:rsidRPr="00E97D3A" w:rsidRDefault="0074545A" w:rsidP="00247F62">
            <w:pPr>
              <w:widowControl w:val="0"/>
            </w:pPr>
            <w:r w:rsidRPr="00E97D3A">
              <w:t>High School students</w:t>
            </w:r>
          </w:p>
          <w:p w14:paraId="2CB9C459" w14:textId="77777777" w:rsidR="0074545A" w:rsidRPr="00E97D3A" w:rsidRDefault="0074545A" w:rsidP="00247F62">
            <w:pPr>
              <w:widowControl w:val="0"/>
            </w:pPr>
            <w:r w:rsidRPr="00E97D3A">
              <w:t>Turkey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E5243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c</w:t>
            </w:r>
            <w:r w:rsidRPr="00E97D3A">
              <w:t>yberbullying</w:t>
            </w:r>
          </w:p>
        </w:tc>
      </w:tr>
      <w:tr w:rsidR="0074545A" w:rsidRPr="00E97D3A" w14:paraId="4C5C02FF" w14:textId="77777777" w:rsidTr="00247F62">
        <w:trPr>
          <w:trHeight w:val="669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CD3A0" w14:textId="77777777" w:rsidR="0074545A" w:rsidRPr="00E97D3A" w:rsidRDefault="0074545A" w:rsidP="00247F62">
            <w:pPr>
              <w:widowControl w:val="0"/>
            </w:pPr>
            <w:r w:rsidRPr="00E97D3A">
              <w:t>(Taher et al., 2008)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F8FDE" w14:textId="77777777" w:rsidR="0074545A" w:rsidRPr="00E97D3A" w:rsidRDefault="0074545A" w:rsidP="00247F62">
            <w:pPr>
              <w:widowControl w:val="0"/>
            </w:pPr>
            <w:r w:rsidRPr="00E97D3A">
              <w:t>435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F2352" w14:textId="77777777" w:rsidR="0074545A" w:rsidRPr="00E97D3A" w:rsidRDefault="0074545A" w:rsidP="00247F62">
            <w:pPr>
              <w:widowControl w:val="0"/>
            </w:pPr>
            <w:r w:rsidRPr="00E97D3A">
              <w:t>Lebanon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ADB4E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d</w:t>
            </w:r>
            <w:r w:rsidRPr="00E97D3A">
              <w:t xml:space="preserve">epressive </w:t>
            </w:r>
            <w:r>
              <w:t>s</w:t>
            </w:r>
            <w:r w:rsidRPr="00E97D3A">
              <w:t xml:space="preserve">ymptoms, </w:t>
            </w:r>
            <w:r>
              <w:t>s</w:t>
            </w:r>
            <w:r w:rsidRPr="00E97D3A">
              <w:t xml:space="preserve">ocial </w:t>
            </w:r>
            <w:r>
              <w:t>a</w:t>
            </w:r>
            <w:r w:rsidRPr="00E97D3A">
              <w:t xml:space="preserve">nxiety, </w:t>
            </w:r>
            <w:r>
              <w:t>s</w:t>
            </w:r>
            <w:r w:rsidRPr="00E97D3A">
              <w:t xml:space="preserve">ocial </w:t>
            </w:r>
            <w:r>
              <w:t>a</w:t>
            </w:r>
            <w:r w:rsidRPr="00E97D3A">
              <w:t>voidance</w:t>
            </w:r>
          </w:p>
        </w:tc>
      </w:tr>
      <w:tr w:rsidR="0074545A" w:rsidRPr="00E97D3A" w14:paraId="062F9F72" w14:textId="77777777" w:rsidTr="00247F62">
        <w:trPr>
          <w:trHeight w:val="381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BCB4E" w14:textId="77777777" w:rsidR="0074545A" w:rsidRPr="00E97D3A" w:rsidRDefault="0074545A" w:rsidP="00247F62">
            <w:pPr>
              <w:widowControl w:val="0"/>
            </w:pPr>
            <w:r w:rsidRPr="00E97D3A">
              <w:t>(Tucker et al., 2013)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31A91" w14:textId="77777777" w:rsidR="0074545A" w:rsidRPr="00E97D3A" w:rsidRDefault="0074545A" w:rsidP="00247F62">
            <w:pPr>
              <w:widowControl w:val="0"/>
            </w:pPr>
            <w:r w:rsidRPr="00E97D3A">
              <w:t>306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F2576" w14:textId="77777777" w:rsidR="0074545A" w:rsidRPr="00E97D3A" w:rsidRDefault="0074545A" w:rsidP="00247F62">
            <w:pPr>
              <w:widowControl w:val="0"/>
            </w:pPr>
            <w:r w:rsidRPr="00E97D3A">
              <w:t>Psych students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CFDC0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s</w:t>
            </w:r>
            <w:r w:rsidRPr="00E97D3A">
              <w:t xml:space="preserve">ymptoms of </w:t>
            </w:r>
            <w:r>
              <w:t>d</w:t>
            </w:r>
            <w:r w:rsidRPr="00E97D3A">
              <w:t>epression</w:t>
            </w:r>
          </w:p>
        </w:tc>
      </w:tr>
      <w:tr w:rsidR="0074545A" w:rsidRPr="00E97D3A" w14:paraId="4BB0D70B" w14:textId="77777777" w:rsidTr="00247F62">
        <w:trPr>
          <w:trHeight w:val="559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49315" w14:textId="77777777" w:rsidR="0074545A" w:rsidRPr="00E97D3A" w:rsidRDefault="0074545A" w:rsidP="00247F62">
            <w:pPr>
              <w:widowControl w:val="0"/>
            </w:pPr>
            <w:r w:rsidRPr="00E97D3A">
              <w:t>(Veselka et al., 2010b)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B6F17" w14:textId="77777777" w:rsidR="0074545A" w:rsidRPr="00E97D3A" w:rsidRDefault="0074545A" w:rsidP="00247F62">
            <w:pPr>
              <w:widowControl w:val="0"/>
            </w:pPr>
            <w:r w:rsidRPr="00E97D3A">
              <w:t>114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16C8B" w14:textId="77777777" w:rsidR="0074545A" w:rsidRPr="00E97D3A" w:rsidRDefault="0074545A" w:rsidP="00247F62">
            <w:pPr>
              <w:widowControl w:val="0"/>
            </w:pPr>
            <w:r w:rsidRPr="00E97D3A">
              <w:t>Twins from Canada and the United States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DEA43" w14:textId="77777777" w:rsidR="0074545A" w:rsidRPr="00E97D3A" w:rsidRDefault="0074545A" w:rsidP="00247F62">
            <w:pPr>
              <w:widowControl w:val="0"/>
            </w:pPr>
            <w:r w:rsidRPr="00E97D3A">
              <w:t xml:space="preserve">(+) </w:t>
            </w:r>
            <w:r>
              <w:t>psychopathy</w:t>
            </w:r>
            <w:r w:rsidRPr="00E97D3A">
              <w:t>, Machiavellianism</w:t>
            </w:r>
          </w:p>
        </w:tc>
      </w:tr>
      <w:tr w:rsidR="0074545A" w:rsidRPr="00E97D3A" w14:paraId="59C3CA3B" w14:textId="77777777" w:rsidTr="00247F62">
        <w:trPr>
          <w:trHeight w:val="624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69E81" w14:textId="77777777" w:rsidR="0074545A" w:rsidRPr="00E97D3A" w:rsidRDefault="0074545A" w:rsidP="00247F62">
            <w:pPr>
              <w:widowControl w:val="0"/>
            </w:pPr>
            <w:r w:rsidRPr="00E97D3A">
              <w:t>(Veselka et al., 2010a)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BAF13" w14:textId="77777777" w:rsidR="0074545A" w:rsidRPr="00E97D3A" w:rsidRDefault="0074545A" w:rsidP="00247F62">
            <w:pPr>
              <w:widowControl w:val="0"/>
            </w:pPr>
            <w:r w:rsidRPr="00E97D3A">
              <w:t xml:space="preserve">1186 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8618A" w14:textId="77777777" w:rsidR="0074545A" w:rsidRPr="00E97D3A" w:rsidRDefault="0074545A" w:rsidP="00247F62">
            <w:pPr>
              <w:widowControl w:val="0"/>
            </w:pPr>
            <w:r w:rsidRPr="00E97D3A">
              <w:t>Twins from King's College London, England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2CBDE" w14:textId="77777777" w:rsidR="0074545A" w:rsidRPr="00E97D3A" w:rsidRDefault="0074545A" w:rsidP="00247F62">
            <w:pPr>
              <w:widowControl w:val="0"/>
            </w:pPr>
            <w:r w:rsidRPr="00E97D3A">
              <w:t xml:space="preserve">(-) </w:t>
            </w:r>
            <w:r>
              <w:t>h</w:t>
            </w:r>
            <w:r w:rsidRPr="00E97D3A">
              <w:t>onesty-</w:t>
            </w:r>
            <w:r>
              <w:t>h</w:t>
            </w:r>
            <w:r w:rsidRPr="00E97D3A">
              <w:t xml:space="preserve">umility, </w:t>
            </w:r>
            <w:r>
              <w:t>e</w:t>
            </w:r>
            <w:r w:rsidRPr="00E97D3A">
              <w:t xml:space="preserve">motionality, </w:t>
            </w:r>
            <w:r>
              <w:t>a</w:t>
            </w:r>
            <w:r w:rsidRPr="00E97D3A">
              <w:t xml:space="preserve">greeableness, </w:t>
            </w:r>
            <w:r>
              <w:t>c</w:t>
            </w:r>
            <w:r w:rsidRPr="00E97D3A">
              <w:t>onscientiousness</w:t>
            </w:r>
          </w:p>
        </w:tc>
      </w:tr>
      <w:tr w:rsidR="0074545A" w:rsidRPr="00E97D3A" w14:paraId="67A4A2C5" w14:textId="77777777" w:rsidTr="00247F62">
        <w:trPr>
          <w:trHeight w:val="615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21752" w14:textId="77777777" w:rsidR="0074545A" w:rsidRPr="00E97D3A" w:rsidRDefault="0074545A" w:rsidP="00247F62">
            <w:pPr>
              <w:widowControl w:val="0"/>
            </w:pPr>
            <w:r w:rsidRPr="00E97D3A">
              <w:t>(Winterheld et al., 2013)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56F1E" w14:textId="77777777" w:rsidR="0074545A" w:rsidRPr="00E97D3A" w:rsidRDefault="0074545A" w:rsidP="00247F62">
            <w:pPr>
              <w:widowControl w:val="0"/>
            </w:pPr>
            <w:r w:rsidRPr="00E97D3A">
              <w:t>96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74B2EE" w14:textId="77777777" w:rsidR="0074545A" w:rsidRPr="00E97D3A" w:rsidRDefault="0074545A" w:rsidP="00247F62">
            <w:pPr>
              <w:widowControl w:val="0"/>
            </w:pPr>
            <w:r w:rsidRPr="00E97D3A">
              <w:t>Intro psychology students who were in a relationship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136EB" w14:textId="77777777" w:rsidR="0074545A" w:rsidRPr="00E97D3A" w:rsidRDefault="0074545A" w:rsidP="00247F62">
            <w:pPr>
              <w:widowControl w:val="0"/>
            </w:pPr>
            <w:r>
              <w:t xml:space="preserve">(+) avoidant attachment </w:t>
            </w:r>
            <w:r w:rsidRPr="00E97D3A">
              <w:t xml:space="preserve">(-) </w:t>
            </w:r>
            <w:r>
              <w:t>partner s</w:t>
            </w:r>
            <w:r w:rsidRPr="00E97D3A">
              <w:t>atisfaction</w:t>
            </w:r>
            <w:r>
              <w:t xml:space="preserve"> with conflict resolution</w:t>
            </w:r>
          </w:p>
        </w:tc>
      </w:tr>
      <w:tr w:rsidR="0074545A" w:rsidRPr="00E97D3A" w14:paraId="1BE26F88" w14:textId="77777777" w:rsidTr="00247F62">
        <w:trPr>
          <w:trHeight w:val="345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551C2" w14:textId="77777777" w:rsidR="0074545A" w:rsidRPr="00E97D3A" w:rsidRDefault="0074545A" w:rsidP="00247F62">
            <w:pPr>
              <w:widowControl w:val="0"/>
            </w:pPr>
            <w:r w:rsidRPr="00E97D3A">
              <w:t>(Wu et al., 2016)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E526D" w14:textId="77777777" w:rsidR="0074545A" w:rsidRPr="00E97D3A" w:rsidRDefault="0074545A" w:rsidP="00247F62">
            <w:pPr>
              <w:widowControl w:val="0"/>
            </w:pPr>
            <w:r w:rsidRPr="00E97D3A">
              <w:t>431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CD5FF" w14:textId="77777777" w:rsidR="0074545A" w:rsidRPr="00E97D3A" w:rsidRDefault="0074545A" w:rsidP="00247F62">
            <w:pPr>
              <w:widowControl w:val="0"/>
            </w:pPr>
            <w:r w:rsidRPr="00E97D3A">
              <w:t xml:space="preserve">Taiwan adolescents 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A6C88" w14:textId="77777777" w:rsidR="0074545A" w:rsidRPr="00E97D3A" w:rsidRDefault="0074545A" w:rsidP="00247F62">
            <w:pPr>
              <w:widowControl w:val="0"/>
            </w:pPr>
            <w:r w:rsidRPr="00E97D3A">
              <w:t xml:space="preserve">(-) </w:t>
            </w:r>
            <w:r>
              <w:t>e</w:t>
            </w:r>
            <w:r w:rsidRPr="00E97D3A">
              <w:t xml:space="preserve">mpathy, </w:t>
            </w:r>
            <w:r>
              <w:t>p</w:t>
            </w:r>
            <w:r w:rsidRPr="00E97D3A">
              <w:t>erspective-</w:t>
            </w:r>
            <w:r>
              <w:t>t</w:t>
            </w:r>
            <w:r w:rsidRPr="00E97D3A">
              <w:t>aking</w:t>
            </w:r>
          </w:p>
        </w:tc>
      </w:tr>
      <w:tr w:rsidR="0074545A" w:rsidRPr="00E97D3A" w14:paraId="08358D7E" w14:textId="77777777" w:rsidTr="00247F62">
        <w:trPr>
          <w:trHeight w:val="656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D6AE1" w14:textId="77777777" w:rsidR="0074545A" w:rsidRPr="00E97D3A" w:rsidRDefault="0074545A" w:rsidP="00247F62">
            <w:pPr>
              <w:widowControl w:val="0"/>
            </w:pPr>
            <w:r w:rsidRPr="00E97D3A">
              <w:t>(Yip &amp; Martin, 2006)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A159A" w14:textId="77777777" w:rsidR="0074545A" w:rsidRPr="00E97D3A" w:rsidRDefault="0074545A" w:rsidP="00247F62">
            <w:pPr>
              <w:widowControl w:val="0"/>
            </w:pPr>
            <w:r w:rsidRPr="00E97D3A">
              <w:t>111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B82F2" w14:textId="77777777" w:rsidR="0074545A" w:rsidRPr="00E97D3A" w:rsidRDefault="0074545A" w:rsidP="00247F62">
            <w:pPr>
              <w:widowControl w:val="0"/>
            </w:pPr>
            <w:r w:rsidRPr="00E97D3A">
              <w:t xml:space="preserve">Undergrad students </w:t>
            </w:r>
          </w:p>
          <w:p w14:paraId="46DB5B20" w14:textId="77777777" w:rsidR="0074545A" w:rsidRPr="00E97D3A" w:rsidRDefault="0074545A" w:rsidP="00247F62">
            <w:pPr>
              <w:widowControl w:val="0"/>
            </w:pPr>
            <w:r w:rsidRPr="00E97D3A">
              <w:t xml:space="preserve">University of Western Ontario 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3B2F7" w14:textId="77777777" w:rsidR="0074545A" w:rsidRPr="00E97D3A" w:rsidRDefault="0074545A" w:rsidP="00247F62">
            <w:pPr>
              <w:widowControl w:val="0"/>
            </w:pPr>
            <w:r w:rsidRPr="00E97D3A">
              <w:t xml:space="preserve">(-) </w:t>
            </w:r>
            <w:r>
              <w:t>e</w:t>
            </w:r>
            <w:r w:rsidRPr="00E97D3A">
              <w:t xml:space="preserve">motional </w:t>
            </w:r>
            <w:r>
              <w:t>p</w:t>
            </w:r>
            <w:r w:rsidRPr="00E97D3A">
              <w:t xml:space="preserve">erception, </w:t>
            </w:r>
            <w:r>
              <w:t>p</w:t>
            </w:r>
            <w:r w:rsidRPr="00E97D3A">
              <w:t xml:space="preserve">rovide </w:t>
            </w:r>
            <w:r>
              <w:t>e</w:t>
            </w:r>
            <w:r w:rsidRPr="00E97D3A">
              <w:t xml:space="preserve">motional </w:t>
            </w:r>
            <w:r>
              <w:t>s</w:t>
            </w:r>
            <w:r w:rsidRPr="00E97D3A">
              <w:t xml:space="preserve">upport to </w:t>
            </w:r>
            <w:r>
              <w:t>o</w:t>
            </w:r>
            <w:r w:rsidRPr="00E97D3A">
              <w:t xml:space="preserve">thers, </w:t>
            </w:r>
            <w:r>
              <w:t>a</w:t>
            </w:r>
            <w:r w:rsidRPr="00E97D3A">
              <w:t xml:space="preserve">bility to </w:t>
            </w:r>
            <w:r>
              <w:t>m</w:t>
            </w:r>
            <w:r w:rsidRPr="00E97D3A">
              <w:t xml:space="preserve">anage </w:t>
            </w:r>
            <w:r>
              <w:t>c</w:t>
            </w:r>
            <w:r w:rsidRPr="00E97D3A">
              <w:t xml:space="preserve">onflicts in </w:t>
            </w:r>
            <w:r>
              <w:t>r</w:t>
            </w:r>
            <w:r w:rsidRPr="00E97D3A">
              <w:t>elationships</w:t>
            </w:r>
          </w:p>
        </w:tc>
      </w:tr>
      <w:tr w:rsidR="0074545A" w:rsidRPr="00E97D3A" w14:paraId="3C8D8B17" w14:textId="77777777" w:rsidTr="00247F62">
        <w:trPr>
          <w:trHeight w:val="624"/>
        </w:trPr>
        <w:tc>
          <w:tcPr>
            <w:tcW w:w="30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1D37F" w14:textId="77777777" w:rsidR="0074545A" w:rsidRPr="00E97D3A" w:rsidRDefault="0074545A" w:rsidP="00247F62">
            <w:pPr>
              <w:widowControl w:val="0"/>
            </w:pPr>
            <w:r w:rsidRPr="00E97D3A">
              <w:t>(Yue et al., 2014)</w:t>
            </w:r>
          </w:p>
        </w:tc>
        <w:tc>
          <w:tcPr>
            <w:tcW w:w="9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B75DE" w14:textId="77777777" w:rsidR="0074545A" w:rsidRPr="00E97D3A" w:rsidRDefault="0074545A" w:rsidP="00247F62">
            <w:pPr>
              <w:widowControl w:val="0"/>
            </w:pPr>
            <w:r w:rsidRPr="00E97D3A">
              <w:t>337</w:t>
            </w:r>
          </w:p>
        </w:tc>
        <w:tc>
          <w:tcPr>
            <w:tcW w:w="36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5B178" w14:textId="77777777" w:rsidR="0074545A" w:rsidRPr="00E97D3A" w:rsidRDefault="0074545A" w:rsidP="00247F62">
            <w:pPr>
              <w:widowControl w:val="0"/>
            </w:pPr>
            <w:r w:rsidRPr="00E97D3A">
              <w:t>City University of Hong Kong (159)</w:t>
            </w:r>
          </w:p>
          <w:p w14:paraId="5476310B" w14:textId="77777777" w:rsidR="0074545A" w:rsidRPr="00E97D3A" w:rsidRDefault="0074545A" w:rsidP="00247F62">
            <w:pPr>
              <w:widowControl w:val="0"/>
            </w:pPr>
            <w:r w:rsidRPr="00E97D3A">
              <w:t>Hangzhou Normal University (178)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454ED" w14:textId="77777777" w:rsidR="0074545A" w:rsidRDefault="0074545A" w:rsidP="00247F62">
            <w:pPr>
              <w:widowControl w:val="0"/>
            </w:pPr>
            <w:r>
              <w:t xml:space="preserve">(+) </w:t>
            </w:r>
            <w:r w:rsidRPr="00E97D3A">
              <w:t xml:space="preserve">Hong Kong </w:t>
            </w:r>
            <w:r>
              <w:t xml:space="preserve">(-) </w:t>
            </w:r>
            <w:r w:rsidRPr="00E97D3A">
              <w:t>Hangzhou</w:t>
            </w:r>
          </w:p>
          <w:p w14:paraId="397AF173" w14:textId="77777777" w:rsidR="0074545A" w:rsidRPr="00E97D3A" w:rsidRDefault="0074545A" w:rsidP="00247F62">
            <w:pPr>
              <w:widowControl w:val="0"/>
            </w:pPr>
            <w:r>
              <w:t>(ns) emotional loneliness and social loneliness</w:t>
            </w:r>
          </w:p>
        </w:tc>
      </w:tr>
    </w:tbl>
    <w:p w14:paraId="1D1DC1AE" w14:textId="77777777" w:rsidR="0074545A" w:rsidRDefault="0074545A" w:rsidP="0074545A">
      <w:pPr>
        <w:jc w:val="both"/>
        <w:rPr>
          <w:b/>
          <w:bCs/>
        </w:rPr>
        <w:sectPr w:rsidR="0074545A" w:rsidSect="00452E88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109C7905" w14:textId="77777777" w:rsidR="0074545A" w:rsidRDefault="0074545A" w:rsidP="0074545A">
      <w:pPr>
        <w:pStyle w:val="Caption"/>
        <w:widowControl w:val="0"/>
        <w:spacing w:line="480" w:lineRule="auto"/>
        <w:jc w:val="both"/>
        <w:rPr>
          <w:b/>
          <w:bCs/>
          <w:i w:val="0"/>
          <w:iCs w:val="0"/>
          <w:color w:val="auto"/>
          <w:sz w:val="24"/>
          <w:szCs w:val="24"/>
        </w:rPr>
      </w:pPr>
      <w:bookmarkStart w:id="2" w:name="_Toc59542041"/>
      <w:r w:rsidRPr="00E97D3A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</w: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97D3A"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bookmarkEnd w:id="2"/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5DDB79D3" w14:textId="77777777" w:rsidR="0074545A" w:rsidRPr="00BF039F" w:rsidRDefault="0074545A" w:rsidP="0074545A">
      <w:pPr>
        <w:pStyle w:val="Caption"/>
        <w:widowControl w:val="0"/>
        <w:spacing w:line="480" w:lineRule="auto"/>
        <w:jc w:val="both"/>
        <w:rPr>
          <w:color w:val="auto"/>
          <w:sz w:val="24"/>
          <w:szCs w:val="24"/>
        </w:rPr>
      </w:pPr>
      <w:r w:rsidRPr="00BF039F">
        <w:rPr>
          <w:color w:val="auto"/>
          <w:sz w:val="24"/>
          <w:szCs w:val="24"/>
        </w:rPr>
        <w:t>Descriptive Statistics and Intercorrelations</w:t>
      </w:r>
    </w:p>
    <w:tbl>
      <w:tblPr>
        <w:tblW w:w="13802" w:type="dxa"/>
        <w:tblInd w:w="-180" w:type="dxa"/>
        <w:tblLook w:val="04A0" w:firstRow="1" w:lastRow="0" w:firstColumn="1" w:lastColumn="0" w:noHBand="0" w:noVBand="1"/>
      </w:tblPr>
      <w:tblGrid>
        <w:gridCol w:w="2906"/>
        <w:gridCol w:w="756"/>
        <w:gridCol w:w="840"/>
        <w:gridCol w:w="9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4545A" w:rsidRPr="00E97D3A" w14:paraId="33143FF5" w14:textId="77777777" w:rsidTr="00247F62">
        <w:trPr>
          <w:trHeight w:val="347"/>
        </w:trPr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DD78A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992E" w14:textId="77777777" w:rsidR="0074545A" w:rsidRPr="00E97D3A" w:rsidRDefault="0074545A" w:rsidP="00247F62">
            <w:pPr>
              <w:widowControl w:val="0"/>
              <w:jc w:val="left"/>
              <w:rPr>
                <w:i/>
                <w:iCs/>
                <w:color w:val="000000"/>
                <w:lang w:val="en-US" w:eastAsia="en-US"/>
              </w:rPr>
            </w:pPr>
            <w:r w:rsidRPr="00E97D3A">
              <w:rPr>
                <w:i/>
                <w:iCs/>
                <w:color w:val="000000"/>
                <w:lang w:val="en-US" w:eastAsia="en-US"/>
              </w:rPr>
              <w:t>M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2C84" w14:textId="77777777" w:rsidR="0074545A" w:rsidRPr="00E97D3A" w:rsidRDefault="0074545A" w:rsidP="00247F62">
            <w:pPr>
              <w:widowControl w:val="0"/>
              <w:jc w:val="left"/>
              <w:rPr>
                <w:i/>
                <w:iCs/>
                <w:color w:val="000000"/>
                <w:lang w:val="en-US" w:eastAsia="en-US"/>
              </w:rPr>
            </w:pPr>
            <w:r w:rsidRPr="00E97D3A">
              <w:rPr>
                <w:i/>
                <w:iCs/>
                <w:color w:val="000000"/>
                <w:lang w:val="en-US" w:eastAsia="en-US"/>
              </w:rPr>
              <w:t>SD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F7D4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5BE8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BCBB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2F0A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6902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51A6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3EE3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772C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BF7B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C0E2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8287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11</w:t>
            </w:r>
          </w:p>
        </w:tc>
      </w:tr>
      <w:tr w:rsidR="0074545A" w:rsidRPr="00E97D3A" w14:paraId="58A66366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69B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 Affiliative Humor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E89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5.10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223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F373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373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8B9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837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258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B09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680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3ED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BDE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5A7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06A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0945221D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306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2. Self-enhancing Humor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911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4.78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09E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B8E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0.49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70B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5E3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661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339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47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427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B62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CC7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947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E79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710D0B7F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63F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3. Aggressive Humor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B64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B12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1C3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153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0.14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8B4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415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B41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141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F37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2E6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5B0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742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015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089B5127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089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4. Self-defeating Humor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441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935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ABB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9B13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0.15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F5E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0.42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7C2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D65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344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40A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8E6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CF2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DA8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079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1A878B0C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ED1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5. Intrasexual Competition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F78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E44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BF9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-0.30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219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122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C89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77D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FF3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34E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F50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2A8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1E7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954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37B299D5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1A2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6. Courtship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5A3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4.81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9AF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BFC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871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0.20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6DF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C38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0.37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AC0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0.55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FCF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307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7A5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E9B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0AD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7DE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4E4BDC9B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44B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7. SOI-R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ED2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4.14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043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D48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0B8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0.15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98B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0.42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EB6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0.27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FF1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0.33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21B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0.18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457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14E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EB9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E6B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7CD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1E57F051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0F5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8. Machiavellianism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9093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3B08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7858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-0.17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97FA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20E5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0.49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D0B2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0.32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0BD9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0.61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52F9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0.42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F1AC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0.41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23DB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6B35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B790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F12F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373B7010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11B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9. Narcissism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8AF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137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F363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E75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0.20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E92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0.31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352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0.30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73D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0.66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60D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0.47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E2F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0.34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E28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0.58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D82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E1A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9D5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33ED1357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F9C3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10. Psychopathy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B9E3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D95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8D1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-0.29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23B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0F2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0.50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4BC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D2A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0.70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535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025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0.57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F0F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0.62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D9C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0.64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251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2C0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</w:tr>
      <w:tr w:rsidR="0074545A" w:rsidRPr="00E97D3A" w14:paraId="719C53C5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0BCCF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11. Physical Strength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C404B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50.70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F4BAA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24.22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A9E6B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-.012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50E5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0.11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2FB7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74D29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0.14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BF37E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0.37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0855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0.21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982E13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2C761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0.45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BABBC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0.33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C1907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0.40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CFE54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</w:t>
            </w:r>
          </w:p>
        </w:tc>
      </w:tr>
      <w:tr w:rsidR="0074545A" w:rsidRPr="00E97D3A" w14:paraId="2CEAF43F" w14:textId="77777777" w:rsidTr="00247F62">
        <w:trPr>
          <w:trHeight w:val="347"/>
        </w:trPr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6B19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12. Attractiveness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CB0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52.80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FD6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23.68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FA5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-0.11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C65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224C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0.14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444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D1FC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0.40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9C46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8CF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0.23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9D6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0.54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6186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0.36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639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0.37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68F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0.68</w:t>
            </w:r>
            <w:r w:rsidRPr="00E97D3A">
              <w:rPr>
                <w:color w:val="000000"/>
                <w:vertAlign w:val="superscript"/>
                <w:lang w:val="en-US" w:eastAsia="en-US"/>
              </w:rPr>
              <w:t>**</w:t>
            </w:r>
          </w:p>
        </w:tc>
      </w:tr>
      <w:tr w:rsidR="0074545A" w:rsidRPr="00E97D3A" w14:paraId="0509A7B5" w14:textId="77777777" w:rsidTr="00247F62">
        <w:trPr>
          <w:trHeight w:val="331"/>
        </w:trPr>
        <w:tc>
          <w:tcPr>
            <w:tcW w:w="13802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DBE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**. Correlation is significant at the 0.01 level (2-tailed). </w:t>
            </w:r>
          </w:p>
        </w:tc>
      </w:tr>
      <w:tr w:rsidR="0074545A" w:rsidRPr="00E97D3A" w14:paraId="0F769258" w14:textId="77777777" w:rsidTr="00247F62">
        <w:trPr>
          <w:trHeight w:val="347"/>
        </w:trPr>
        <w:tc>
          <w:tcPr>
            <w:tcW w:w="13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37C5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*. Correlation is significant at the 0.05 level (2-tailed). </w:t>
            </w:r>
          </w:p>
        </w:tc>
      </w:tr>
    </w:tbl>
    <w:p w14:paraId="52D8E0EE" w14:textId="77777777" w:rsidR="0074545A" w:rsidRPr="00E97D3A" w:rsidRDefault="0074545A" w:rsidP="0074545A">
      <w:pPr>
        <w:pStyle w:val="ListParagraph"/>
        <w:widowControl w:val="0"/>
        <w:numPr>
          <w:ilvl w:val="0"/>
          <w:numId w:val="1"/>
        </w:numPr>
        <w:spacing w:line="480" w:lineRule="auto"/>
        <w:jc w:val="left"/>
        <w:sectPr w:rsidR="0074545A" w:rsidRPr="00E97D3A" w:rsidSect="00452E88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7B9311A3" w14:textId="77777777" w:rsidR="0074545A" w:rsidRDefault="0074545A" w:rsidP="0074545A">
      <w:pPr>
        <w:pStyle w:val="Caption"/>
        <w:widowControl w:val="0"/>
        <w:spacing w:line="480" w:lineRule="auto"/>
        <w:jc w:val="left"/>
        <w:rPr>
          <w:b/>
          <w:bCs/>
          <w:i w:val="0"/>
          <w:iCs w:val="0"/>
          <w:color w:val="auto"/>
          <w:sz w:val="24"/>
          <w:szCs w:val="24"/>
        </w:rPr>
      </w:pPr>
      <w:bookmarkStart w:id="3" w:name="_Toc59542042"/>
      <w:r w:rsidRPr="00E97D3A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</w: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97D3A"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bookmarkEnd w:id="3"/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54189CF7" w14:textId="77777777" w:rsidR="0074545A" w:rsidRPr="00BF039F" w:rsidRDefault="0074545A" w:rsidP="0074545A">
      <w:pPr>
        <w:pStyle w:val="Caption"/>
        <w:widowControl w:val="0"/>
        <w:spacing w:line="480" w:lineRule="auto"/>
        <w:jc w:val="left"/>
        <w:rPr>
          <w:color w:val="auto"/>
          <w:sz w:val="24"/>
          <w:szCs w:val="24"/>
        </w:rPr>
      </w:pPr>
      <w:r w:rsidRPr="00BF039F">
        <w:rPr>
          <w:color w:val="auto"/>
          <w:sz w:val="24"/>
          <w:szCs w:val="24"/>
        </w:rPr>
        <w:t>Regression Analysis on Use of Aggressive Humor</w:t>
      </w:r>
    </w:p>
    <w:tbl>
      <w:tblPr>
        <w:tblW w:w="13758" w:type="dxa"/>
        <w:tblInd w:w="-360" w:type="dxa"/>
        <w:tblLook w:val="04A0" w:firstRow="1" w:lastRow="0" w:firstColumn="1" w:lastColumn="0" w:noHBand="0" w:noVBand="1"/>
      </w:tblPr>
      <w:tblGrid>
        <w:gridCol w:w="2832"/>
        <w:gridCol w:w="1820"/>
        <w:gridCol w:w="1760"/>
        <w:gridCol w:w="1880"/>
        <w:gridCol w:w="1820"/>
        <w:gridCol w:w="1823"/>
        <w:gridCol w:w="1823"/>
      </w:tblGrid>
      <w:tr w:rsidR="0074545A" w:rsidRPr="00E97D3A" w14:paraId="46083323" w14:textId="77777777" w:rsidTr="00247F62">
        <w:trPr>
          <w:trHeight w:val="241"/>
        </w:trPr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4A883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8BA0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Model 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5E87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Model 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457E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Model 3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C182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Model 4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B63EB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Model 5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1E4E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Model 6</w:t>
            </w:r>
          </w:p>
        </w:tc>
      </w:tr>
      <w:tr w:rsidR="0074545A" w:rsidRPr="00E97D3A" w14:paraId="55930920" w14:textId="77777777" w:rsidTr="00247F62">
        <w:trPr>
          <w:trHeight w:val="583"/>
        </w:trPr>
        <w:tc>
          <w:tcPr>
            <w:tcW w:w="283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39E93C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Intercept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909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2.67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(0.11)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B88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2.85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(0.22)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198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2.09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(0.14)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9EB3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2.66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(0.14)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EEB2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2.00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(0.18)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24D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2.03 *** </w:t>
            </w:r>
            <w:r w:rsidRPr="00E97D3A">
              <w:rPr>
                <w:color w:val="000000"/>
                <w:lang w:val="en-US" w:eastAsia="en-US"/>
              </w:rPr>
              <w:br/>
              <w:t xml:space="preserve">(0.25) </w:t>
            </w:r>
          </w:p>
        </w:tc>
      </w:tr>
      <w:tr w:rsidR="0074545A" w:rsidRPr="00E97D3A" w14:paraId="1A5C7CA4" w14:textId="77777777" w:rsidTr="00247F62">
        <w:trPr>
          <w:trHeight w:val="531"/>
        </w:trPr>
        <w:tc>
          <w:tcPr>
            <w:tcW w:w="2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D1FE7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Intrasexual Competition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266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0.26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(0.34)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F01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0.29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(0.04)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6E1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0.18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(0.03)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3A6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0.26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(0.03)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B313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-0.02 </w:t>
            </w:r>
            <w:r w:rsidRPr="00E97D3A">
              <w:rPr>
                <w:color w:val="000000"/>
                <w:lang w:val="en-US" w:eastAsia="en-US"/>
              </w:rPr>
              <w:br/>
              <w:t>(0.5)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071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0.29 </w:t>
            </w:r>
            <w:r w:rsidRPr="00E97D3A">
              <w:rPr>
                <w:color w:val="000000"/>
                <w:lang w:val="en-US" w:eastAsia="en-US"/>
              </w:rPr>
              <w:br/>
              <w:t>(0.50)</w:t>
            </w:r>
          </w:p>
        </w:tc>
      </w:tr>
      <w:tr w:rsidR="0074545A" w:rsidRPr="00E97D3A" w14:paraId="5B8C2041" w14:textId="77777777" w:rsidTr="00247F62">
        <w:trPr>
          <w:trHeight w:val="522"/>
        </w:trPr>
        <w:tc>
          <w:tcPr>
            <w:tcW w:w="2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9264D4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Courtship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BBB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3F4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-0.50 </w:t>
            </w:r>
            <w:r w:rsidRPr="00E97D3A">
              <w:rPr>
                <w:color w:val="000000"/>
                <w:lang w:val="en-US" w:eastAsia="en-US"/>
              </w:rPr>
              <w:br/>
              <w:t>(0.05)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AB4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F7B8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70153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787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-0.06 </w:t>
            </w:r>
            <w:r w:rsidRPr="00E97D3A">
              <w:rPr>
                <w:color w:val="000000"/>
                <w:lang w:val="en-US" w:eastAsia="en-US"/>
              </w:rPr>
              <w:br/>
              <w:t>(0.5)</w:t>
            </w:r>
          </w:p>
        </w:tc>
      </w:tr>
      <w:tr w:rsidR="0074545A" w:rsidRPr="00E97D3A" w14:paraId="79F758E5" w14:textId="77777777" w:rsidTr="00247F62">
        <w:trPr>
          <w:trHeight w:val="513"/>
        </w:trPr>
        <w:tc>
          <w:tcPr>
            <w:tcW w:w="2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9BE523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SOI-R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60A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65EA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C94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0.20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(0.03)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9736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4A8D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21F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0.10 **</w:t>
            </w:r>
            <w:r w:rsidRPr="00E97D3A">
              <w:rPr>
                <w:color w:val="000000"/>
                <w:lang w:val="en-US" w:eastAsia="en-US"/>
              </w:rPr>
              <w:br/>
              <w:t xml:space="preserve">(0.03) </w:t>
            </w:r>
          </w:p>
        </w:tc>
      </w:tr>
      <w:tr w:rsidR="0074545A" w:rsidRPr="00E97D3A" w14:paraId="0948F064" w14:textId="77777777" w:rsidTr="00247F62">
        <w:trPr>
          <w:trHeight w:val="495"/>
        </w:trPr>
        <w:tc>
          <w:tcPr>
            <w:tcW w:w="2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1A4AA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Physical Strength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F572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FC651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7E604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02A6F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-0.00 </w:t>
            </w:r>
            <w:r w:rsidRPr="00E97D3A">
              <w:rPr>
                <w:color w:val="000000"/>
                <w:lang w:val="en-US" w:eastAsia="en-US"/>
              </w:rPr>
              <w:br/>
              <w:t>(0.00)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884EB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005B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-0.00 </w:t>
            </w:r>
            <w:r w:rsidRPr="00E97D3A">
              <w:rPr>
                <w:color w:val="000000"/>
                <w:lang w:val="en-US" w:eastAsia="en-US"/>
              </w:rPr>
              <w:br/>
              <w:t>(0.00)</w:t>
            </w:r>
          </w:p>
        </w:tc>
      </w:tr>
      <w:tr w:rsidR="0074545A" w:rsidRPr="00E97D3A" w14:paraId="431B8558" w14:textId="77777777" w:rsidTr="00247F62">
        <w:trPr>
          <w:trHeight w:val="576"/>
        </w:trPr>
        <w:tc>
          <w:tcPr>
            <w:tcW w:w="2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ADFC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Attractiveness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8B38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B5B9E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8A9F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E7E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-0.00 </w:t>
            </w:r>
            <w:r w:rsidRPr="00E97D3A">
              <w:rPr>
                <w:color w:val="000000"/>
                <w:lang w:val="en-US" w:eastAsia="en-US"/>
              </w:rPr>
              <w:br/>
              <w:t>(0.00)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C6EC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33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-0.00 </w:t>
            </w:r>
            <w:r w:rsidRPr="00E97D3A">
              <w:rPr>
                <w:color w:val="000000"/>
                <w:lang w:val="en-US" w:eastAsia="en-US"/>
              </w:rPr>
              <w:br/>
              <w:t>(0.00)</w:t>
            </w:r>
          </w:p>
        </w:tc>
      </w:tr>
      <w:tr w:rsidR="0074545A" w:rsidRPr="00E97D3A" w14:paraId="696791F3" w14:textId="77777777" w:rsidTr="00247F62">
        <w:trPr>
          <w:trHeight w:val="540"/>
        </w:trPr>
        <w:tc>
          <w:tcPr>
            <w:tcW w:w="2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D764E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Machiavellianism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7976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883A4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F0504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04D8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530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0.39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(0.07)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F6B6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0.38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(0.07) </w:t>
            </w:r>
          </w:p>
        </w:tc>
      </w:tr>
      <w:tr w:rsidR="0074545A" w:rsidRPr="00E97D3A" w14:paraId="7E073CDB" w14:textId="77777777" w:rsidTr="00247F62">
        <w:trPr>
          <w:trHeight w:val="522"/>
        </w:trPr>
        <w:tc>
          <w:tcPr>
            <w:tcW w:w="2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57012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Narcissism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401E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98808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46C95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6432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B23C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-0.10 </w:t>
            </w:r>
            <w:r w:rsidRPr="00E97D3A">
              <w:rPr>
                <w:color w:val="000000"/>
                <w:lang w:val="en-US" w:eastAsia="en-US"/>
              </w:rPr>
              <w:br/>
              <w:t>(0.05)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7AC3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-0.</w:t>
            </w:r>
            <w:r>
              <w:rPr>
                <w:color w:val="000000"/>
                <w:lang w:val="en-US" w:eastAsia="en-US"/>
              </w:rPr>
              <w:t>05</w:t>
            </w:r>
            <w:r w:rsidRPr="00E97D3A">
              <w:rPr>
                <w:color w:val="000000"/>
                <w:lang w:val="en-US" w:eastAsia="en-US"/>
              </w:rPr>
              <w:t xml:space="preserve"> </w:t>
            </w:r>
            <w:r w:rsidRPr="00E97D3A">
              <w:rPr>
                <w:color w:val="000000"/>
                <w:lang w:val="en-US" w:eastAsia="en-US"/>
              </w:rPr>
              <w:br/>
              <w:t>(0.06)</w:t>
            </w:r>
          </w:p>
        </w:tc>
      </w:tr>
      <w:tr w:rsidR="0074545A" w:rsidRPr="00E97D3A" w14:paraId="03943EEA" w14:textId="77777777" w:rsidTr="00247F62">
        <w:trPr>
          <w:trHeight w:val="513"/>
        </w:trPr>
        <w:tc>
          <w:tcPr>
            <w:tcW w:w="2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6B68D33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Psychopathy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D03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B7F6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1F41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ADA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7732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0.28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(0.05)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7256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0.20 ***</w:t>
            </w:r>
            <w:r w:rsidRPr="00E97D3A">
              <w:rPr>
                <w:color w:val="000000"/>
                <w:lang w:val="en-US" w:eastAsia="en-US"/>
              </w:rPr>
              <w:br/>
              <w:t xml:space="preserve">(0.05) </w:t>
            </w:r>
          </w:p>
        </w:tc>
      </w:tr>
      <w:tr w:rsidR="0074545A" w:rsidRPr="00E97D3A" w14:paraId="172FD48C" w14:textId="77777777" w:rsidTr="00247F62">
        <w:trPr>
          <w:trHeight w:val="333"/>
        </w:trPr>
        <w:tc>
          <w:tcPr>
            <w:tcW w:w="283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93E392C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i/>
                <w:iCs/>
                <w:color w:val="000000"/>
                <w:lang w:val="en-US" w:eastAsia="en-US"/>
              </w:rPr>
              <w:t>R</w:t>
            </w:r>
            <w:r w:rsidRPr="00E97D3A">
              <w:rPr>
                <w:i/>
                <w:iCs/>
                <w:color w:val="000000"/>
                <w:vertAlign w:val="superscript"/>
                <w:lang w:val="en-US"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469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077D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312F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ABC5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E7A49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1490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0.33</w:t>
            </w:r>
          </w:p>
        </w:tc>
      </w:tr>
      <w:tr w:rsidR="0074545A" w:rsidRPr="00E97D3A" w14:paraId="2E991601" w14:textId="77777777" w:rsidTr="00247F62">
        <w:trPr>
          <w:trHeight w:val="351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F9B8A2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Degrees of Freedom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D40D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CF36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3850" w14:textId="77777777" w:rsidR="0074545A" w:rsidRPr="00E97D3A" w:rsidRDefault="0074545A" w:rsidP="00247F62">
            <w:pPr>
              <w:widowControl w:val="0"/>
              <w:jc w:val="left"/>
              <w:rPr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2BE8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378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7F2AC4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377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85F9E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>378</w:t>
            </w:r>
          </w:p>
        </w:tc>
      </w:tr>
      <w:tr w:rsidR="0074545A" w:rsidRPr="00E97D3A" w14:paraId="5E3E909A" w14:textId="77777777" w:rsidTr="00247F62">
        <w:trPr>
          <w:trHeight w:val="313"/>
        </w:trPr>
        <w:tc>
          <w:tcPr>
            <w:tcW w:w="1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E387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i/>
                <w:color w:val="000000"/>
                <w:lang w:val="en-US" w:eastAsia="en-US"/>
              </w:rPr>
              <w:t>Notes.</w:t>
            </w:r>
            <w:r w:rsidRPr="00E97D3A">
              <w:rPr>
                <w:color w:val="000000"/>
                <w:lang w:val="en-US" w:eastAsia="en-US"/>
              </w:rPr>
              <w:t xml:space="preserve"> The first line is unstandardized</w:t>
            </w:r>
            <w:r>
              <w:rPr>
                <w:color w:val="000000"/>
                <w:lang w:val="en-US" w:eastAsia="en-US"/>
              </w:rPr>
              <w:t xml:space="preserve"> regression coefficients</w:t>
            </w:r>
            <w:r w:rsidRPr="00E97D3A">
              <w:rPr>
                <w:color w:val="000000"/>
                <w:lang w:val="en-US" w:eastAsia="en-US"/>
              </w:rPr>
              <w:t xml:space="preserve">, followed by standard error in </w:t>
            </w:r>
            <w:r>
              <w:rPr>
                <w:color w:val="000000"/>
                <w:lang w:val="en-US" w:eastAsia="en-US"/>
              </w:rPr>
              <w:t>parentheses</w:t>
            </w:r>
            <w:r w:rsidRPr="00E97D3A">
              <w:rPr>
                <w:color w:val="000000"/>
                <w:lang w:val="en-US" w:eastAsia="en-US"/>
              </w:rPr>
              <w:t xml:space="preserve">. </w:t>
            </w:r>
          </w:p>
        </w:tc>
      </w:tr>
      <w:tr w:rsidR="0074545A" w:rsidRPr="00E97D3A" w14:paraId="6D284A6E" w14:textId="77777777" w:rsidTr="00247F62">
        <w:trPr>
          <w:trHeight w:val="360"/>
        </w:trPr>
        <w:tc>
          <w:tcPr>
            <w:tcW w:w="1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46A1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***. Correlation is significant at </w:t>
            </w:r>
            <w:r w:rsidRPr="00CE6B9E">
              <w:rPr>
                <w:i/>
                <w:color w:val="000000"/>
                <w:lang w:val="en-US"/>
              </w:rPr>
              <w:t>p</w:t>
            </w:r>
            <w:r w:rsidRPr="00E97D3A">
              <w:rPr>
                <w:color w:val="000000"/>
                <w:lang w:val="en-US" w:eastAsia="en-US"/>
              </w:rPr>
              <w:t xml:space="preserve"> &lt; 0.001 level (2-tailed).</w:t>
            </w:r>
          </w:p>
        </w:tc>
      </w:tr>
      <w:tr w:rsidR="0074545A" w:rsidRPr="00E97D3A" w14:paraId="7A817086" w14:textId="77777777" w:rsidTr="00247F62">
        <w:trPr>
          <w:trHeight w:val="333"/>
        </w:trPr>
        <w:tc>
          <w:tcPr>
            <w:tcW w:w="137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BC43CA" w14:textId="77777777" w:rsidR="0074545A" w:rsidRPr="00E97D3A" w:rsidRDefault="0074545A" w:rsidP="00247F62">
            <w:pPr>
              <w:widowControl w:val="0"/>
              <w:jc w:val="left"/>
              <w:rPr>
                <w:color w:val="000000"/>
                <w:lang w:val="en-US" w:eastAsia="en-US"/>
              </w:rPr>
            </w:pPr>
            <w:r w:rsidRPr="00E97D3A">
              <w:rPr>
                <w:color w:val="000000"/>
                <w:lang w:val="en-US" w:eastAsia="en-US"/>
              </w:rPr>
              <w:t xml:space="preserve">**. Correlation is significant at </w:t>
            </w:r>
            <w:r w:rsidRPr="00CE6B9E">
              <w:rPr>
                <w:i/>
                <w:color w:val="000000"/>
                <w:lang w:val="en-US"/>
              </w:rPr>
              <w:t>p</w:t>
            </w:r>
            <w:r w:rsidRPr="00E97D3A">
              <w:rPr>
                <w:color w:val="000000"/>
                <w:lang w:val="en-US" w:eastAsia="en-US"/>
              </w:rPr>
              <w:t xml:space="preserve"> = 0.01 level (2-tailed).</w:t>
            </w:r>
          </w:p>
        </w:tc>
      </w:tr>
    </w:tbl>
    <w:p w14:paraId="52C6C435" w14:textId="77777777" w:rsidR="0074545A" w:rsidRPr="00E97D3A" w:rsidRDefault="0074545A" w:rsidP="0074545A">
      <w:pPr>
        <w:widowControl w:val="0"/>
        <w:tabs>
          <w:tab w:val="left" w:pos="1222"/>
        </w:tabs>
        <w:spacing w:line="480" w:lineRule="auto"/>
        <w:jc w:val="left"/>
        <w:sectPr w:rsidR="0074545A" w:rsidRPr="00E97D3A" w:rsidSect="00354A6F"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16A030C" w14:textId="77777777" w:rsidR="0074545A" w:rsidRDefault="0074545A" w:rsidP="0074545A">
      <w:pPr>
        <w:pStyle w:val="Caption"/>
        <w:widowControl w:val="0"/>
        <w:spacing w:line="480" w:lineRule="auto"/>
        <w:jc w:val="left"/>
        <w:rPr>
          <w:b/>
          <w:bCs/>
          <w:i w:val="0"/>
          <w:iCs w:val="0"/>
          <w:color w:val="auto"/>
          <w:sz w:val="24"/>
          <w:szCs w:val="24"/>
        </w:rPr>
      </w:pPr>
      <w:bookmarkStart w:id="4" w:name="_Toc59542051"/>
      <w:r w:rsidRPr="00E97D3A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Figure </w: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97D3A">
        <w:rPr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bookmarkEnd w:id="4"/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5B03A5F8" w14:textId="77777777" w:rsidR="0074545A" w:rsidRPr="00151C27" w:rsidRDefault="0074545A" w:rsidP="0074545A">
      <w:pPr>
        <w:pStyle w:val="Caption"/>
        <w:widowControl w:val="0"/>
        <w:spacing w:line="480" w:lineRule="auto"/>
        <w:jc w:val="left"/>
        <w:rPr>
          <w:noProof/>
          <w:color w:val="auto"/>
          <w:sz w:val="24"/>
          <w:szCs w:val="24"/>
        </w:rPr>
      </w:pPr>
      <w:r w:rsidRPr="00151C27">
        <w:rPr>
          <w:color w:val="auto"/>
          <w:sz w:val="24"/>
          <w:szCs w:val="24"/>
        </w:rPr>
        <w:t>The Procedure of Methods</w:t>
      </w:r>
    </w:p>
    <w:p w14:paraId="3603074B" w14:textId="77777777" w:rsidR="0074545A" w:rsidRPr="00E97D3A" w:rsidRDefault="0074545A" w:rsidP="0074545A">
      <w:pPr>
        <w:pStyle w:val="Caption"/>
        <w:widowControl w:val="0"/>
        <w:spacing w:line="480" w:lineRule="auto"/>
        <w:jc w:val="left"/>
        <w:rPr>
          <w:b/>
          <w:bCs/>
          <w:i w:val="0"/>
          <w:iCs w:val="0"/>
          <w:noProof/>
          <w:sz w:val="24"/>
          <w:szCs w:val="24"/>
        </w:rPr>
      </w:pPr>
      <w:r w:rsidRPr="00B574B4">
        <w:rPr>
          <w:b/>
          <w:bCs/>
          <w:i w:val="0"/>
          <w:iCs w:val="0"/>
          <w:noProof/>
          <w:sz w:val="24"/>
          <w:szCs w:val="24"/>
          <w:lang w:val="en-US"/>
        </w:rPr>
        <w:drawing>
          <wp:inline distT="0" distB="0" distL="0" distR="0" wp14:anchorId="2CBA5292" wp14:editId="02FE78BE">
            <wp:extent cx="5442509" cy="4395871"/>
            <wp:effectExtent l="0" t="0" r="635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87" cy="442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9247" w14:textId="77777777" w:rsidR="0074545A" w:rsidRPr="00E97D3A" w:rsidRDefault="0074545A" w:rsidP="0074545A">
      <w:pPr>
        <w:widowControl w:val="0"/>
      </w:pPr>
    </w:p>
    <w:p w14:paraId="616772F3" w14:textId="77777777" w:rsidR="0074545A" w:rsidRPr="00E97D3A" w:rsidRDefault="0074545A" w:rsidP="0074545A">
      <w:pPr>
        <w:widowControl w:val="0"/>
        <w:jc w:val="both"/>
        <w:sectPr w:rsidR="0074545A" w:rsidRPr="00E97D3A" w:rsidSect="00E60599"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7347B3F" w14:textId="77777777" w:rsidR="0074545A" w:rsidRDefault="0074545A" w:rsidP="0074545A">
      <w:pPr>
        <w:pStyle w:val="Caption"/>
        <w:widowControl w:val="0"/>
        <w:spacing w:line="480" w:lineRule="auto"/>
        <w:jc w:val="left"/>
        <w:rPr>
          <w:b/>
          <w:bCs/>
          <w:i w:val="0"/>
          <w:iCs w:val="0"/>
          <w:color w:val="auto"/>
          <w:sz w:val="24"/>
          <w:szCs w:val="24"/>
        </w:rPr>
      </w:pPr>
      <w:bookmarkStart w:id="5" w:name="_Toc59542052"/>
      <w:r w:rsidRPr="00E97D3A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Figure </w: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97D3A">
        <w:rPr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bookmarkEnd w:id="5"/>
      <w:r w:rsidRPr="00E97D3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7368F9CC" w14:textId="77777777" w:rsidR="0074545A" w:rsidRDefault="0074545A" w:rsidP="0074545A">
      <w:p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Relationship Correlations with the Motive to Intrasexually Compete and the Use of Aggressive Humor </w:t>
      </w:r>
    </w:p>
    <w:p w14:paraId="1D44061E" w14:textId="77777777" w:rsidR="0074545A" w:rsidRDefault="0074545A" w:rsidP="0074545A">
      <w:pPr>
        <w:autoSpaceDE w:val="0"/>
        <w:autoSpaceDN w:val="0"/>
        <w:adjustRightInd w:val="0"/>
        <w:jc w:val="lef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76AD25C" wp14:editId="5814FC3F">
            <wp:extent cx="6415430" cy="3777976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206" cy="381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5BE1" w14:textId="77777777" w:rsidR="0074545A" w:rsidRDefault="0074545A" w:rsidP="0074545A">
      <w:pPr>
        <w:autoSpaceDE w:val="0"/>
        <w:autoSpaceDN w:val="0"/>
        <w:adjustRightInd w:val="0"/>
        <w:jc w:val="left"/>
        <w:rPr>
          <w:lang w:val="en-US"/>
        </w:rPr>
      </w:pPr>
    </w:p>
    <w:p w14:paraId="29F09C4F" w14:textId="77777777" w:rsidR="0074545A" w:rsidRDefault="0074545A" w:rsidP="0074545A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14:paraId="0EA946D0" w14:textId="77777777" w:rsidR="0074545A" w:rsidRDefault="0074545A" w:rsidP="0074545A">
      <w:pPr>
        <w:autoSpaceDE w:val="0"/>
        <w:autoSpaceDN w:val="0"/>
        <w:adjustRightInd w:val="0"/>
        <w:jc w:val="left"/>
        <w:rPr>
          <w:lang w:val="en-US"/>
        </w:rPr>
      </w:pPr>
    </w:p>
    <w:p w14:paraId="0F0E5150" w14:textId="77777777" w:rsidR="0074545A" w:rsidRDefault="0074545A" w:rsidP="0074545A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14:paraId="335222EF" w14:textId="77777777" w:rsidR="0074545A" w:rsidRPr="00915F52" w:rsidRDefault="0074545A" w:rsidP="0074545A">
      <w:pPr>
        <w:widowControl w:val="0"/>
        <w:jc w:val="left"/>
        <w:sectPr w:rsidR="0074545A" w:rsidRPr="00915F52" w:rsidSect="00BE6233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00E0685B" w14:textId="77777777" w:rsidR="0074545A" w:rsidRPr="00915F52" w:rsidRDefault="0074545A" w:rsidP="0074545A">
      <w:pPr>
        <w:pStyle w:val="Caption"/>
        <w:widowControl w:val="0"/>
        <w:spacing w:line="480" w:lineRule="auto"/>
        <w:jc w:val="left"/>
        <w:rPr>
          <w:b/>
          <w:bCs/>
          <w:i w:val="0"/>
          <w:iCs w:val="0"/>
          <w:color w:val="auto"/>
          <w:sz w:val="24"/>
          <w:szCs w:val="24"/>
        </w:rPr>
      </w:pPr>
      <w:bookmarkStart w:id="6" w:name="_Toc59542053"/>
      <w:r w:rsidRPr="00915F52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Figure </w:t>
      </w:r>
      <w:r w:rsidRPr="00915F52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15F52">
        <w:rPr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915F52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bookmarkEnd w:id="6"/>
      <w:r w:rsidRPr="00915F52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3C102DF8" w14:textId="77777777" w:rsidR="0074545A" w:rsidRPr="00104EC5" w:rsidRDefault="0074545A" w:rsidP="0074545A">
      <w:pPr>
        <w:widowControl w:val="0"/>
        <w:spacing w:line="480" w:lineRule="auto"/>
        <w:jc w:val="left"/>
        <w:rPr>
          <w:i/>
          <w:iCs/>
        </w:rPr>
      </w:pPr>
      <w:r>
        <w:rPr>
          <w:i/>
          <w:iCs/>
        </w:rPr>
        <w:t xml:space="preserve">The </w:t>
      </w:r>
      <w:r w:rsidRPr="00104EC5">
        <w:rPr>
          <w:i/>
          <w:iCs/>
        </w:rPr>
        <w:t xml:space="preserve">Sex Differences </w:t>
      </w:r>
      <w:r>
        <w:rPr>
          <w:i/>
          <w:iCs/>
        </w:rPr>
        <w:t>in the Use of Different Types of</w:t>
      </w:r>
      <w:r w:rsidRPr="00104EC5">
        <w:rPr>
          <w:i/>
          <w:iCs/>
        </w:rPr>
        <w:t xml:space="preserve"> Humor</w:t>
      </w:r>
    </w:p>
    <w:p w14:paraId="53C064CD" w14:textId="77777777" w:rsidR="0074545A" w:rsidRDefault="0074545A" w:rsidP="0074545A">
      <w:pPr>
        <w:autoSpaceDE w:val="0"/>
        <w:autoSpaceDN w:val="0"/>
        <w:adjustRightInd w:val="0"/>
        <w:jc w:val="lef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81DF226" wp14:editId="6FDF7FE8">
            <wp:extent cx="7077456" cy="416783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21" cy="42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EC62" w14:textId="77777777" w:rsidR="0074545A" w:rsidRDefault="0074545A" w:rsidP="0074545A">
      <w:pPr>
        <w:pStyle w:val="Caption"/>
        <w:widowControl w:val="0"/>
        <w:spacing w:line="48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50E8F2D4" w14:textId="77777777" w:rsidR="0074545A" w:rsidRDefault="0074545A" w:rsidP="0074545A">
      <w:pPr>
        <w:pStyle w:val="Caption"/>
        <w:spacing w:line="480" w:lineRule="auto"/>
        <w:jc w:val="both"/>
        <w:rPr>
          <w:b/>
          <w:bCs/>
          <w:i w:val="0"/>
          <w:iCs w:val="0"/>
          <w:color w:val="auto"/>
          <w:sz w:val="24"/>
          <w:szCs w:val="24"/>
        </w:rPr>
      </w:pPr>
      <w:bookmarkStart w:id="7" w:name="_Toc59542054"/>
      <w:r w:rsidRPr="001F52D4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Figure </w:t>
      </w:r>
      <w:r w:rsidRPr="001F52D4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F52D4">
        <w:rPr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1F52D4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4</w:t>
      </w:r>
      <w:bookmarkEnd w:id="7"/>
      <w:r w:rsidRPr="001F52D4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13B89B97" w14:textId="77777777" w:rsidR="0074545A" w:rsidRPr="00104EC5" w:rsidRDefault="0074545A" w:rsidP="0074545A">
      <w:pPr>
        <w:pStyle w:val="Caption"/>
        <w:widowControl w:val="0"/>
        <w:spacing w:line="480" w:lineRule="auto"/>
        <w:jc w:val="left"/>
        <w:rPr>
          <w:noProof/>
          <w:color w:val="auto"/>
          <w:sz w:val="24"/>
          <w:szCs w:val="24"/>
        </w:rPr>
      </w:pPr>
      <w:r w:rsidRPr="00104EC5">
        <w:rPr>
          <w:color w:val="auto"/>
          <w:sz w:val="24"/>
          <w:szCs w:val="24"/>
        </w:rPr>
        <w:t xml:space="preserve">Sex </w:t>
      </w:r>
      <w:r>
        <w:rPr>
          <w:color w:val="auto"/>
          <w:sz w:val="24"/>
          <w:szCs w:val="24"/>
        </w:rPr>
        <w:t>Correlation</w:t>
      </w:r>
      <w:r w:rsidRPr="00104EC5">
        <w:rPr>
          <w:color w:val="auto"/>
          <w:sz w:val="24"/>
          <w:szCs w:val="24"/>
        </w:rPr>
        <w:t>s with</w:t>
      </w:r>
      <w:r>
        <w:rPr>
          <w:color w:val="auto"/>
          <w:sz w:val="24"/>
          <w:szCs w:val="24"/>
        </w:rPr>
        <w:t xml:space="preserve"> the Motive to</w:t>
      </w:r>
      <w:r w:rsidRPr="00104EC5">
        <w:rPr>
          <w:color w:val="auto"/>
          <w:sz w:val="24"/>
          <w:szCs w:val="24"/>
        </w:rPr>
        <w:t xml:space="preserve"> Intrasexual</w:t>
      </w:r>
      <w:r>
        <w:rPr>
          <w:color w:val="auto"/>
          <w:sz w:val="24"/>
          <w:szCs w:val="24"/>
        </w:rPr>
        <w:t>ly</w:t>
      </w:r>
      <w:r w:rsidRPr="00104EC5">
        <w:rPr>
          <w:color w:val="auto"/>
          <w:sz w:val="24"/>
          <w:szCs w:val="24"/>
        </w:rPr>
        <w:t xml:space="preserve"> Compet</w:t>
      </w:r>
      <w:r>
        <w:rPr>
          <w:color w:val="auto"/>
          <w:sz w:val="24"/>
          <w:szCs w:val="24"/>
        </w:rPr>
        <w:t>e</w:t>
      </w:r>
      <w:r w:rsidRPr="00104EC5">
        <w:rPr>
          <w:color w:val="auto"/>
          <w:sz w:val="24"/>
          <w:szCs w:val="24"/>
        </w:rPr>
        <w:t xml:space="preserve"> and </w:t>
      </w:r>
      <w:r>
        <w:rPr>
          <w:color w:val="auto"/>
          <w:sz w:val="24"/>
          <w:szCs w:val="24"/>
        </w:rPr>
        <w:t xml:space="preserve">Tendency to Use </w:t>
      </w:r>
      <w:r w:rsidRPr="00104EC5">
        <w:rPr>
          <w:color w:val="auto"/>
          <w:sz w:val="24"/>
          <w:szCs w:val="24"/>
        </w:rPr>
        <w:t>Aggressive Humor</w:t>
      </w:r>
    </w:p>
    <w:p w14:paraId="2C35AAE7" w14:textId="77777777" w:rsidR="0074545A" w:rsidRDefault="0074545A" w:rsidP="0074545A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  <w:r w:rsidRPr="00283715">
        <w:rPr>
          <w:b/>
          <w:bCs/>
          <w:noProof/>
          <w:lang w:val="en-US"/>
        </w:rPr>
        <w:drawing>
          <wp:inline distT="0" distB="0" distL="0" distR="0" wp14:anchorId="6C3ADAE5" wp14:editId="28EC6786">
            <wp:extent cx="7246676" cy="427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0649" cy="432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A187E" w14:textId="77777777" w:rsidR="0074545A" w:rsidRPr="007878D7" w:rsidRDefault="0074545A" w:rsidP="0074545A">
      <w:pPr>
        <w:spacing w:line="480" w:lineRule="auto"/>
        <w:jc w:val="both"/>
      </w:pPr>
    </w:p>
    <w:p w14:paraId="1CAA203D" w14:textId="77777777" w:rsidR="00D8776B" w:rsidRDefault="00D8776B"/>
    <w:sectPr w:rsidR="00D8776B" w:rsidSect="00A56275">
      <w:head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4295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4C3B8D" w14:textId="77777777" w:rsidR="002663CE" w:rsidRDefault="0074545A" w:rsidP="00810B37">
        <w:pPr>
          <w:pStyle w:val="Header"/>
          <w:jc w:val="left"/>
        </w:pPr>
        <w:r>
          <w:t xml:space="preserve">MAN, THAT’S FUNNY </w:t>
        </w:r>
        <w:r>
          <w:tab/>
        </w:r>
        <w:r>
          <w:tab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579548B8" w14:textId="77777777" w:rsidR="002663CE" w:rsidRDefault="00745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936EC"/>
    <w:multiLevelType w:val="multilevel"/>
    <w:tmpl w:val="3CA84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zA1MjcwMzc3tDRW0lEKTi0uzszPAykwrAUAgBj/NiwAAAA="/>
  </w:docVars>
  <w:rsids>
    <w:rsidRoot w:val="0074545A"/>
    <w:rsid w:val="005361CD"/>
    <w:rsid w:val="00570B16"/>
    <w:rsid w:val="0074545A"/>
    <w:rsid w:val="00B56DF9"/>
    <w:rsid w:val="00D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E07C"/>
  <w15:chartTrackingRefBased/>
  <w15:docId w15:val="{CD896048-F12D-480C-8CE0-EC3C2C49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545A"/>
    <w:pPr>
      <w:spacing w:after="0" w:line="240" w:lineRule="auto"/>
      <w:jc w:val="center"/>
    </w:pPr>
    <w:rPr>
      <w:rFonts w:eastAsia="Times New Roman" w:cs="Times New Roman"/>
      <w:szCs w:val="24"/>
      <w:lang w:val="en" w:eastAsia="zh-CN"/>
    </w:rPr>
  </w:style>
  <w:style w:type="paragraph" w:styleId="Heading1">
    <w:name w:val="heading 1"/>
    <w:basedOn w:val="Normal"/>
    <w:next w:val="Normal"/>
    <w:link w:val="Heading1Char"/>
    <w:qFormat/>
    <w:rsid w:val="0074545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45A"/>
    <w:rPr>
      <w:rFonts w:eastAsia="Times New Roman" w:cs="Times New Roman"/>
      <w:sz w:val="40"/>
      <w:szCs w:val="40"/>
      <w:lang w:val="en" w:eastAsia="zh-CN"/>
    </w:rPr>
  </w:style>
  <w:style w:type="table" w:customStyle="1" w:styleId="1">
    <w:name w:val="1"/>
    <w:basedOn w:val="TableNormal"/>
    <w:rsid w:val="0074545A"/>
    <w:pPr>
      <w:spacing w:after="0" w:line="240" w:lineRule="auto"/>
      <w:jc w:val="center"/>
    </w:pPr>
    <w:rPr>
      <w:rFonts w:eastAsia="Times New Roman" w:cs="Times New Roman"/>
      <w:szCs w:val="24"/>
      <w:lang w:val="en"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45A"/>
    <w:rPr>
      <w:rFonts w:eastAsia="Times New Roman" w:cs="Times New Roman"/>
      <w:szCs w:val="24"/>
      <w:lang w:val="en" w:eastAsia="zh-CN"/>
    </w:rPr>
  </w:style>
  <w:style w:type="paragraph" w:styleId="ListParagraph">
    <w:name w:val="List Paragraph"/>
    <w:basedOn w:val="Normal"/>
    <w:uiPriority w:val="34"/>
    <w:qFormat/>
    <w:rsid w:val="0074545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4545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Duarte</dc:creator>
  <cp:keywords/>
  <dc:description/>
  <cp:lastModifiedBy>Brent Duarte</cp:lastModifiedBy>
  <cp:revision>1</cp:revision>
  <dcterms:created xsi:type="dcterms:W3CDTF">2020-12-23T01:28:00Z</dcterms:created>
  <dcterms:modified xsi:type="dcterms:W3CDTF">2020-12-23T01:30:00Z</dcterms:modified>
</cp:coreProperties>
</file>